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50" w:rsidRPr="000074B1" w:rsidRDefault="00B72F50" w:rsidP="002114CC">
      <w:pPr>
        <w:shd w:val="clear" w:color="auto" w:fill="FFFFFF"/>
        <w:spacing w:before="100" w:beforeAutospacing="1" w:after="100" w:afterAutospacing="1" w:line="240" w:lineRule="auto"/>
        <w:outlineLvl w:val="1"/>
        <w:rPr>
          <w:rFonts w:ascii="Times New Roman" w:eastAsia="Times New Roman" w:hAnsi="Times New Roman" w:cs="Times New Roman"/>
          <w:b/>
          <w:color w:val="000000"/>
          <w:sz w:val="27"/>
          <w:szCs w:val="27"/>
          <w:lang w:eastAsia="nl-NL"/>
        </w:rPr>
      </w:pPr>
      <w:r w:rsidRPr="000074B1">
        <w:rPr>
          <w:rFonts w:ascii="Times New Roman" w:eastAsia="Times New Roman" w:hAnsi="Times New Roman" w:cs="Times New Roman"/>
          <w:b/>
          <w:color w:val="000000"/>
          <w:sz w:val="27"/>
          <w:szCs w:val="27"/>
          <w:lang w:eastAsia="nl-NL"/>
        </w:rPr>
        <w:t xml:space="preserve">Verduidelijking rechten </w:t>
      </w:r>
      <w:r w:rsidR="00181F6B" w:rsidRPr="000074B1">
        <w:rPr>
          <w:rFonts w:ascii="Times New Roman" w:eastAsia="Times New Roman" w:hAnsi="Times New Roman" w:cs="Times New Roman"/>
          <w:b/>
          <w:color w:val="000000"/>
          <w:sz w:val="27"/>
          <w:szCs w:val="27"/>
          <w:lang w:eastAsia="nl-NL"/>
        </w:rPr>
        <w:t>Cliëntenraden</w:t>
      </w:r>
      <w:r w:rsidR="000074B1">
        <w:rPr>
          <w:rFonts w:ascii="Times New Roman" w:eastAsia="Times New Roman" w:hAnsi="Times New Roman" w:cs="Times New Roman"/>
          <w:b/>
          <w:color w:val="000000"/>
          <w:sz w:val="27"/>
          <w:szCs w:val="27"/>
          <w:lang w:eastAsia="nl-NL"/>
        </w:rPr>
        <w:t xml:space="preserve"> over adviesrecht medezeggenschapsstructuur, recht op continuïteit in de ondersteuning, recht op financiële informatie en het niet zo maar kunnen beëindigen van de samenwerking met een voorzitter of hele </w:t>
      </w:r>
      <w:r w:rsidR="003F5400">
        <w:rPr>
          <w:rFonts w:ascii="Times New Roman" w:eastAsia="Times New Roman" w:hAnsi="Times New Roman" w:cs="Times New Roman"/>
          <w:b/>
          <w:color w:val="000000"/>
          <w:sz w:val="27"/>
          <w:szCs w:val="27"/>
          <w:lang w:eastAsia="nl-NL"/>
        </w:rPr>
        <w:t>C</w:t>
      </w:r>
      <w:r w:rsidR="000074B1">
        <w:rPr>
          <w:rFonts w:ascii="Times New Roman" w:eastAsia="Times New Roman" w:hAnsi="Times New Roman" w:cs="Times New Roman"/>
          <w:b/>
          <w:color w:val="000000"/>
          <w:sz w:val="27"/>
          <w:szCs w:val="27"/>
          <w:lang w:eastAsia="nl-NL"/>
        </w:rPr>
        <w:t xml:space="preserve">liëntenraad </w:t>
      </w:r>
    </w:p>
    <w:p w:rsidR="002114CC" w:rsidRDefault="002114CC" w:rsidP="002114CC">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 xml:space="preserve">De Landelijke Commissie van Vertrouwenslieden </w:t>
      </w:r>
      <w:r w:rsidR="003624E7">
        <w:rPr>
          <w:rFonts w:ascii="Times New Roman" w:eastAsia="Times New Roman" w:hAnsi="Times New Roman" w:cs="Times New Roman"/>
          <w:color w:val="000000"/>
          <w:sz w:val="27"/>
          <w:szCs w:val="27"/>
          <w:lang w:eastAsia="nl-NL"/>
        </w:rPr>
        <w:t xml:space="preserve">(LCvV) </w:t>
      </w:r>
      <w:r w:rsidR="007E1177">
        <w:rPr>
          <w:rFonts w:ascii="Times New Roman" w:eastAsia="Times New Roman" w:hAnsi="Times New Roman" w:cs="Times New Roman"/>
          <w:color w:val="000000"/>
          <w:sz w:val="27"/>
          <w:szCs w:val="27"/>
          <w:lang w:eastAsia="nl-NL"/>
        </w:rPr>
        <w:t xml:space="preserve">heeft onlangs </w:t>
      </w:r>
      <w:r>
        <w:rPr>
          <w:rFonts w:ascii="Times New Roman" w:eastAsia="Times New Roman" w:hAnsi="Times New Roman" w:cs="Times New Roman"/>
          <w:color w:val="000000"/>
          <w:sz w:val="27"/>
          <w:szCs w:val="27"/>
          <w:lang w:eastAsia="nl-NL"/>
        </w:rPr>
        <w:t xml:space="preserve">interessante </w:t>
      </w:r>
      <w:r w:rsidR="00181F6B">
        <w:rPr>
          <w:rFonts w:ascii="Times New Roman" w:eastAsia="Times New Roman" w:hAnsi="Times New Roman" w:cs="Times New Roman"/>
          <w:color w:val="000000"/>
          <w:sz w:val="27"/>
          <w:szCs w:val="27"/>
          <w:lang w:eastAsia="nl-NL"/>
        </w:rPr>
        <w:t xml:space="preserve">verduidelijkende </w:t>
      </w:r>
      <w:r>
        <w:rPr>
          <w:rFonts w:ascii="Times New Roman" w:eastAsia="Times New Roman" w:hAnsi="Times New Roman" w:cs="Times New Roman"/>
          <w:color w:val="000000"/>
          <w:sz w:val="27"/>
          <w:szCs w:val="27"/>
          <w:lang w:eastAsia="nl-NL"/>
        </w:rPr>
        <w:t xml:space="preserve">uitspraken gedaan over de rechten van een </w:t>
      </w:r>
      <w:r w:rsidR="00181F6B">
        <w:rPr>
          <w:rFonts w:ascii="Times New Roman" w:eastAsia="Times New Roman" w:hAnsi="Times New Roman" w:cs="Times New Roman"/>
          <w:color w:val="000000"/>
          <w:sz w:val="27"/>
          <w:szCs w:val="27"/>
          <w:lang w:eastAsia="nl-NL"/>
        </w:rPr>
        <w:t>Cliëntenraad</w:t>
      </w:r>
      <w:r w:rsidR="00B72F50">
        <w:rPr>
          <w:rFonts w:ascii="Times New Roman" w:eastAsia="Times New Roman" w:hAnsi="Times New Roman" w:cs="Times New Roman"/>
          <w:color w:val="000000"/>
          <w:sz w:val="27"/>
          <w:szCs w:val="27"/>
          <w:lang w:eastAsia="nl-NL"/>
        </w:rPr>
        <w:t xml:space="preserve"> van een instelling</w:t>
      </w:r>
      <w:r w:rsidR="000074B1">
        <w:rPr>
          <w:rFonts w:ascii="Times New Roman" w:eastAsia="Times New Roman" w:hAnsi="Times New Roman" w:cs="Times New Roman"/>
          <w:color w:val="000000"/>
          <w:sz w:val="27"/>
          <w:szCs w:val="27"/>
          <w:lang w:eastAsia="nl-NL"/>
        </w:rPr>
        <w:t>, in dit geval een zorgaanbieder</w:t>
      </w:r>
      <w:r w:rsidR="00B72F50">
        <w:rPr>
          <w:rFonts w:ascii="Times New Roman" w:eastAsia="Times New Roman" w:hAnsi="Times New Roman" w:cs="Times New Roman"/>
          <w:color w:val="000000"/>
          <w:sz w:val="27"/>
          <w:szCs w:val="27"/>
          <w:lang w:eastAsia="nl-NL"/>
        </w:rPr>
        <w:t xml:space="preserve"> die zorg en dienstverlening biedt aan mensen met een verstandelijke handicap</w:t>
      </w:r>
      <w:r>
        <w:rPr>
          <w:rFonts w:ascii="Times New Roman" w:eastAsia="Times New Roman" w:hAnsi="Times New Roman" w:cs="Times New Roman"/>
          <w:color w:val="000000"/>
          <w:sz w:val="27"/>
          <w:szCs w:val="27"/>
          <w:lang w:eastAsia="nl-NL"/>
        </w:rPr>
        <w:t xml:space="preserve">. </w:t>
      </w:r>
      <w:r w:rsidR="007E1177">
        <w:rPr>
          <w:rFonts w:ascii="Times New Roman" w:eastAsia="Times New Roman" w:hAnsi="Times New Roman" w:cs="Times New Roman"/>
          <w:color w:val="000000"/>
          <w:sz w:val="27"/>
          <w:szCs w:val="27"/>
          <w:lang w:eastAsia="nl-NL"/>
        </w:rPr>
        <w:t>Het ging om een zorgaanbieder met rond 90 voorzieningen</w:t>
      </w:r>
      <w:r w:rsidR="003F5400">
        <w:rPr>
          <w:rFonts w:ascii="Times New Roman" w:eastAsia="Times New Roman" w:hAnsi="Times New Roman" w:cs="Times New Roman"/>
          <w:color w:val="000000"/>
          <w:sz w:val="27"/>
          <w:szCs w:val="27"/>
          <w:lang w:eastAsia="nl-NL"/>
        </w:rPr>
        <w:t xml:space="preserve"> in verschillende regio’s met eind 2013 540 plaatsen verblijfzorg en 703 extramurale cliënten (exclusief cliënten dagactiviteiten). </w:t>
      </w:r>
      <w:r>
        <w:rPr>
          <w:rFonts w:ascii="Times New Roman" w:eastAsia="Times New Roman" w:hAnsi="Times New Roman" w:cs="Times New Roman"/>
          <w:color w:val="000000"/>
          <w:sz w:val="27"/>
          <w:szCs w:val="27"/>
          <w:lang w:eastAsia="nl-NL"/>
        </w:rPr>
        <w:t xml:space="preserve">Deze werden in een uitspraak op 12 augustus </w:t>
      </w:r>
      <w:r w:rsidR="000074B1">
        <w:rPr>
          <w:rFonts w:ascii="Times New Roman" w:eastAsia="Times New Roman" w:hAnsi="Times New Roman" w:cs="Times New Roman"/>
          <w:color w:val="000000"/>
          <w:sz w:val="27"/>
          <w:szCs w:val="27"/>
          <w:lang w:eastAsia="nl-NL"/>
        </w:rPr>
        <w:t xml:space="preserve">2015 </w:t>
      </w:r>
      <w:r>
        <w:rPr>
          <w:rFonts w:ascii="Times New Roman" w:eastAsia="Times New Roman" w:hAnsi="Times New Roman" w:cs="Times New Roman"/>
          <w:color w:val="000000"/>
          <w:sz w:val="27"/>
          <w:szCs w:val="27"/>
          <w:lang w:eastAsia="nl-NL"/>
        </w:rPr>
        <w:t>gepubliceerd op de site van de Commissie (uitspraak 15-005).</w:t>
      </w:r>
      <w:r w:rsidR="00B72F50">
        <w:rPr>
          <w:rFonts w:ascii="Times New Roman" w:eastAsia="Times New Roman" w:hAnsi="Times New Roman" w:cs="Times New Roman"/>
          <w:color w:val="000000"/>
          <w:sz w:val="27"/>
          <w:szCs w:val="27"/>
          <w:lang w:eastAsia="nl-NL"/>
        </w:rPr>
        <w:t xml:space="preserve"> Het is goed dat de LCvV de puntjes op de i zet en dat andere </w:t>
      </w:r>
      <w:r w:rsidR="00181F6B">
        <w:rPr>
          <w:rFonts w:ascii="Times New Roman" w:eastAsia="Times New Roman" w:hAnsi="Times New Roman" w:cs="Times New Roman"/>
          <w:color w:val="000000"/>
          <w:sz w:val="27"/>
          <w:szCs w:val="27"/>
          <w:lang w:eastAsia="nl-NL"/>
        </w:rPr>
        <w:t>cliëntenraden</w:t>
      </w:r>
      <w:r w:rsidR="003F5400">
        <w:rPr>
          <w:rFonts w:ascii="Times New Roman" w:eastAsia="Times New Roman" w:hAnsi="Times New Roman" w:cs="Times New Roman"/>
          <w:color w:val="000000"/>
          <w:sz w:val="27"/>
          <w:szCs w:val="27"/>
          <w:lang w:eastAsia="nl-NL"/>
        </w:rPr>
        <w:t xml:space="preserve"> hiervan kennis nemen. Ook al is het dat op één punt de opvatting van de Cliëntenraad niet werd overgenomen (te naar personen herkenbare gedetailleerde informatie).</w:t>
      </w:r>
    </w:p>
    <w:p w:rsidR="00C276B2" w:rsidRDefault="00F138E0" w:rsidP="002114CC">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 xml:space="preserve">Wat – </w:t>
      </w:r>
      <w:r w:rsidR="007E1177">
        <w:rPr>
          <w:rFonts w:ascii="Times New Roman" w:eastAsia="Times New Roman" w:hAnsi="Times New Roman" w:cs="Times New Roman"/>
          <w:color w:val="000000"/>
          <w:sz w:val="27"/>
          <w:szCs w:val="27"/>
          <w:lang w:eastAsia="nl-NL"/>
        </w:rPr>
        <w:t xml:space="preserve">dit </w:t>
      </w:r>
      <w:r>
        <w:rPr>
          <w:rFonts w:ascii="Times New Roman" w:eastAsia="Times New Roman" w:hAnsi="Times New Roman" w:cs="Times New Roman"/>
          <w:color w:val="000000"/>
          <w:sz w:val="27"/>
          <w:szCs w:val="27"/>
          <w:lang w:eastAsia="nl-NL"/>
        </w:rPr>
        <w:t xml:space="preserve">terzijde – opviel </w:t>
      </w:r>
      <w:r w:rsidR="00C276B2">
        <w:rPr>
          <w:rFonts w:ascii="Times New Roman" w:eastAsia="Times New Roman" w:hAnsi="Times New Roman" w:cs="Times New Roman"/>
          <w:color w:val="000000"/>
          <w:sz w:val="27"/>
          <w:szCs w:val="27"/>
          <w:lang w:eastAsia="nl-NL"/>
        </w:rPr>
        <w:t xml:space="preserve">in de </w:t>
      </w:r>
      <w:r w:rsidR="007E1177">
        <w:rPr>
          <w:rFonts w:ascii="Times New Roman" w:eastAsia="Times New Roman" w:hAnsi="Times New Roman" w:cs="Times New Roman"/>
          <w:color w:val="000000"/>
          <w:sz w:val="27"/>
          <w:szCs w:val="27"/>
          <w:lang w:eastAsia="nl-NL"/>
        </w:rPr>
        <w:t xml:space="preserve">schriftelijke </w:t>
      </w:r>
      <w:r w:rsidR="00C276B2">
        <w:rPr>
          <w:rFonts w:ascii="Times New Roman" w:eastAsia="Times New Roman" w:hAnsi="Times New Roman" w:cs="Times New Roman"/>
          <w:color w:val="000000"/>
          <w:sz w:val="27"/>
          <w:szCs w:val="27"/>
          <w:lang w:eastAsia="nl-NL"/>
        </w:rPr>
        <w:t xml:space="preserve">uitspraak </w:t>
      </w:r>
      <w:r>
        <w:rPr>
          <w:rFonts w:ascii="Times New Roman" w:eastAsia="Times New Roman" w:hAnsi="Times New Roman" w:cs="Times New Roman"/>
          <w:color w:val="000000"/>
          <w:sz w:val="27"/>
          <w:szCs w:val="27"/>
          <w:lang w:eastAsia="nl-NL"/>
        </w:rPr>
        <w:t xml:space="preserve">is dat de </w:t>
      </w:r>
      <w:r w:rsidR="00181F6B">
        <w:rPr>
          <w:rFonts w:ascii="Times New Roman" w:eastAsia="Times New Roman" w:hAnsi="Times New Roman" w:cs="Times New Roman"/>
          <w:color w:val="000000"/>
          <w:sz w:val="27"/>
          <w:szCs w:val="27"/>
          <w:lang w:eastAsia="nl-NL"/>
        </w:rPr>
        <w:t>ambtelijk</w:t>
      </w:r>
      <w:r>
        <w:rPr>
          <w:rFonts w:ascii="Times New Roman" w:eastAsia="Times New Roman" w:hAnsi="Times New Roman" w:cs="Times New Roman"/>
          <w:color w:val="000000"/>
          <w:sz w:val="27"/>
          <w:szCs w:val="27"/>
          <w:lang w:eastAsia="nl-NL"/>
        </w:rPr>
        <w:t xml:space="preserve"> secretaris van de </w:t>
      </w:r>
      <w:r w:rsidR="00181F6B">
        <w:rPr>
          <w:rFonts w:ascii="Times New Roman" w:eastAsia="Times New Roman" w:hAnsi="Times New Roman" w:cs="Times New Roman"/>
          <w:color w:val="000000"/>
          <w:sz w:val="27"/>
          <w:szCs w:val="27"/>
          <w:lang w:eastAsia="nl-NL"/>
        </w:rPr>
        <w:t xml:space="preserve">Cliëntenraad </w:t>
      </w:r>
      <w:r>
        <w:rPr>
          <w:rFonts w:ascii="Times New Roman" w:eastAsia="Times New Roman" w:hAnsi="Times New Roman" w:cs="Times New Roman"/>
          <w:color w:val="000000"/>
          <w:sz w:val="27"/>
          <w:szCs w:val="27"/>
          <w:lang w:eastAsia="nl-NL"/>
        </w:rPr>
        <w:t>de zorgaanbieder – samen met de bestuurder, de directeur zorg en een beleidsmedewerker</w:t>
      </w:r>
      <w:r w:rsidR="00C276B2">
        <w:rPr>
          <w:rFonts w:ascii="Times New Roman" w:eastAsia="Times New Roman" w:hAnsi="Times New Roman" w:cs="Times New Roman"/>
          <w:color w:val="000000"/>
          <w:sz w:val="27"/>
          <w:szCs w:val="27"/>
          <w:lang w:eastAsia="nl-NL"/>
        </w:rPr>
        <w:t xml:space="preserve"> – de zorgaanbieder officieel </w:t>
      </w:r>
      <w:r w:rsidR="00181F6B">
        <w:rPr>
          <w:rFonts w:ascii="Times New Roman" w:eastAsia="Times New Roman" w:hAnsi="Times New Roman" w:cs="Times New Roman"/>
          <w:color w:val="000000"/>
          <w:sz w:val="27"/>
          <w:szCs w:val="27"/>
          <w:lang w:eastAsia="nl-NL"/>
        </w:rPr>
        <w:t>vertegenwoordigde</w:t>
      </w:r>
      <w:r w:rsidR="00C276B2">
        <w:rPr>
          <w:rFonts w:ascii="Times New Roman" w:eastAsia="Times New Roman" w:hAnsi="Times New Roman" w:cs="Times New Roman"/>
          <w:color w:val="000000"/>
          <w:sz w:val="27"/>
          <w:szCs w:val="27"/>
          <w:lang w:eastAsia="nl-NL"/>
        </w:rPr>
        <w:t xml:space="preserve"> als “partij”! Van belang is dat </w:t>
      </w:r>
      <w:r w:rsidR="00181F6B">
        <w:rPr>
          <w:rFonts w:ascii="Times New Roman" w:eastAsia="Times New Roman" w:hAnsi="Times New Roman" w:cs="Times New Roman"/>
          <w:color w:val="000000"/>
          <w:sz w:val="27"/>
          <w:szCs w:val="27"/>
          <w:lang w:eastAsia="nl-NL"/>
        </w:rPr>
        <w:t>ambtelijk</w:t>
      </w:r>
      <w:r w:rsidR="00C276B2">
        <w:rPr>
          <w:rFonts w:ascii="Times New Roman" w:eastAsia="Times New Roman" w:hAnsi="Times New Roman" w:cs="Times New Roman"/>
          <w:color w:val="000000"/>
          <w:sz w:val="27"/>
          <w:szCs w:val="27"/>
          <w:lang w:eastAsia="nl-NL"/>
        </w:rPr>
        <w:t xml:space="preserve"> secretarissen </w:t>
      </w:r>
      <w:r w:rsidR="003E4C0C">
        <w:rPr>
          <w:rFonts w:ascii="Times New Roman" w:eastAsia="Times New Roman" w:hAnsi="Times New Roman" w:cs="Times New Roman"/>
          <w:color w:val="000000"/>
          <w:sz w:val="27"/>
          <w:szCs w:val="27"/>
          <w:lang w:eastAsia="nl-NL"/>
        </w:rPr>
        <w:t xml:space="preserve">een </w:t>
      </w:r>
      <w:r w:rsidR="00181F6B">
        <w:rPr>
          <w:rFonts w:ascii="Times New Roman" w:eastAsia="Times New Roman" w:hAnsi="Times New Roman" w:cs="Times New Roman"/>
          <w:color w:val="000000"/>
          <w:sz w:val="27"/>
          <w:szCs w:val="27"/>
          <w:lang w:eastAsia="nl-NL"/>
        </w:rPr>
        <w:t>vertrouwenspositie</w:t>
      </w:r>
      <w:r w:rsidR="003E4C0C">
        <w:rPr>
          <w:rFonts w:ascii="Times New Roman" w:eastAsia="Times New Roman" w:hAnsi="Times New Roman" w:cs="Times New Roman"/>
          <w:color w:val="000000"/>
          <w:sz w:val="27"/>
          <w:szCs w:val="27"/>
          <w:lang w:eastAsia="nl-NL"/>
        </w:rPr>
        <w:t xml:space="preserve"> vervullen voor hun </w:t>
      </w:r>
      <w:r w:rsidR="00181F6B">
        <w:rPr>
          <w:rFonts w:ascii="Times New Roman" w:eastAsia="Times New Roman" w:hAnsi="Times New Roman" w:cs="Times New Roman"/>
          <w:color w:val="000000"/>
          <w:sz w:val="27"/>
          <w:szCs w:val="27"/>
          <w:lang w:eastAsia="nl-NL"/>
        </w:rPr>
        <w:t>cliëntenraad</w:t>
      </w:r>
      <w:r w:rsidR="003E4C0C">
        <w:rPr>
          <w:rFonts w:ascii="Times New Roman" w:eastAsia="Times New Roman" w:hAnsi="Times New Roman" w:cs="Times New Roman"/>
          <w:color w:val="000000"/>
          <w:sz w:val="27"/>
          <w:szCs w:val="27"/>
          <w:lang w:eastAsia="nl-NL"/>
        </w:rPr>
        <w:t xml:space="preserve"> en dat </w:t>
      </w:r>
      <w:r w:rsidR="00181F6B">
        <w:rPr>
          <w:rFonts w:ascii="Times New Roman" w:eastAsia="Times New Roman" w:hAnsi="Times New Roman" w:cs="Times New Roman"/>
          <w:color w:val="000000"/>
          <w:sz w:val="27"/>
          <w:szCs w:val="27"/>
          <w:lang w:eastAsia="nl-NL"/>
        </w:rPr>
        <w:t>dit</w:t>
      </w:r>
      <w:r w:rsidR="003E4C0C">
        <w:rPr>
          <w:rFonts w:ascii="Times New Roman" w:eastAsia="Times New Roman" w:hAnsi="Times New Roman" w:cs="Times New Roman"/>
          <w:color w:val="000000"/>
          <w:sz w:val="27"/>
          <w:szCs w:val="27"/>
          <w:lang w:eastAsia="nl-NL"/>
        </w:rPr>
        <w:t xml:space="preserve"> in de rechtspositie en het profiel van de </w:t>
      </w:r>
      <w:r w:rsidR="00181F6B">
        <w:rPr>
          <w:rFonts w:ascii="Times New Roman" w:eastAsia="Times New Roman" w:hAnsi="Times New Roman" w:cs="Times New Roman"/>
          <w:color w:val="000000"/>
          <w:sz w:val="27"/>
          <w:szCs w:val="27"/>
          <w:lang w:eastAsia="nl-NL"/>
        </w:rPr>
        <w:t>ambtelijk</w:t>
      </w:r>
      <w:r w:rsidR="003E4C0C">
        <w:rPr>
          <w:rFonts w:ascii="Times New Roman" w:eastAsia="Times New Roman" w:hAnsi="Times New Roman" w:cs="Times New Roman"/>
          <w:color w:val="000000"/>
          <w:sz w:val="27"/>
          <w:szCs w:val="27"/>
          <w:lang w:eastAsia="nl-NL"/>
        </w:rPr>
        <w:t xml:space="preserve"> </w:t>
      </w:r>
      <w:r w:rsidR="00181F6B">
        <w:rPr>
          <w:rFonts w:ascii="Times New Roman" w:eastAsia="Times New Roman" w:hAnsi="Times New Roman" w:cs="Times New Roman"/>
          <w:color w:val="000000"/>
          <w:sz w:val="27"/>
          <w:szCs w:val="27"/>
          <w:lang w:eastAsia="nl-NL"/>
        </w:rPr>
        <w:t>secretaris</w:t>
      </w:r>
      <w:r w:rsidR="003E4C0C">
        <w:rPr>
          <w:rFonts w:ascii="Times New Roman" w:eastAsia="Times New Roman" w:hAnsi="Times New Roman" w:cs="Times New Roman"/>
          <w:color w:val="000000"/>
          <w:sz w:val="27"/>
          <w:szCs w:val="27"/>
          <w:lang w:eastAsia="nl-NL"/>
        </w:rPr>
        <w:t xml:space="preserve"> is vastgelegd. </w:t>
      </w:r>
      <w:r w:rsidR="000074B1">
        <w:rPr>
          <w:rFonts w:ascii="Times New Roman" w:eastAsia="Times New Roman" w:hAnsi="Times New Roman" w:cs="Times New Roman"/>
          <w:color w:val="000000"/>
          <w:sz w:val="27"/>
          <w:szCs w:val="27"/>
          <w:lang w:eastAsia="nl-NL"/>
        </w:rPr>
        <w:t xml:space="preserve">Ook in het geval de ambtelijk secretaris </w:t>
      </w:r>
      <w:r w:rsidR="003F5400">
        <w:rPr>
          <w:rFonts w:ascii="Times New Roman" w:eastAsia="Times New Roman" w:hAnsi="Times New Roman" w:cs="Times New Roman"/>
          <w:color w:val="000000"/>
          <w:sz w:val="27"/>
          <w:szCs w:val="27"/>
          <w:lang w:eastAsia="nl-NL"/>
        </w:rPr>
        <w:t xml:space="preserve">mogelijk </w:t>
      </w:r>
      <w:r w:rsidR="000074B1">
        <w:rPr>
          <w:rFonts w:ascii="Times New Roman" w:eastAsia="Times New Roman" w:hAnsi="Times New Roman" w:cs="Times New Roman"/>
          <w:color w:val="000000"/>
          <w:sz w:val="27"/>
          <w:szCs w:val="27"/>
          <w:lang w:eastAsia="nl-NL"/>
        </w:rPr>
        <w:t xml:space="preserve">“het gehad heeft” met de Cliëntenraad, dan nog mag het niet zo zijn dat een Cliëntenraad de ambtelijk secretaris later tegenover zich ziet staan. </w:t>
      </w:r>
    </w:p>
    <w:p w:rsidR="00E802A9" w:rsidRPr="00E802A9" w:rsidRDefault="00DB6AB8" w:rsidP="00E802A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 xml:space="preserve">Het ging over vier geschilpunten. </w:t>
      </w:r>
    </w:p>
    <w:p w:rsidR="000F6A63" w:rsidRPr="00DB6AB8" w:rsidRDefault="000F6A63" w:rsidP="00DB6AB8">
      <w:pPr>
        <w:pStyle w:val="Lijstalinea"/>
        <w:numPr>
          <w:ilvl w:val="0"/>
          <w:numId w:val="2"/>
        </w:numPr>
        <w:shd w:val="clear" w:color="auto" w:fill="FFFFFF"/>
        <w:spacing w:before="100" w:beforeAutospacing="1" w:after="100" w:afterAutospacing="1" w:line="240" w:lineRule="auto"/>
        <w:outlineLvl w:val="1"/>
        <w:rPr>
          <w:rFonts w:ascii="Times New Roman" w:eastAsia="Times New Roman" w:hAnsi="Times New Roman" w:cs="Times New Roman"/>
          <w:b/>
          <w:sz w:val="27"/>
          <w:szCs w:val="27"/>
          <w:lang w:eastAsia="nl-NL"/>
        </w:rPr>
      </w:pPr>
      <w:r w:rsidRPr="00DB6AB8">
        <w:rPr>
          <w:rFonts w:ascii="Times New Roman" w:eastAsia="Times New Roman" w:hAnsi="Times New Roman" w:cs="Times New Roman"/>
          <w:b/>
          <w:sz w:val="27"/>
          <w:szCs w:val="27"/>
          <w:lang w:eastAsia="nl-NL"/>
        </w:rPr>
        <w:t>De invoering van een nieuwe medezeggenschapsstructuur</w:t>
      </w:r>
      <w:r w:rsidR="00CA5A54">
        <w:rPr>
          <w:rFonts w:ascii="Times New Roman" w:eastAsia="Times New Roman" w:hAnsi="Times New Roman" w:cs="Times New Roman"/>
          <w:b/>
          <w:sz w:val="27"/>
          <w:szCs w:val="27"/>
          <w:lang w:eastAsia="nl-NL"/>
        </w:rPr>
        <w:t xml:space="preserve"> door de zorgaanbieder</w:t>
      </w:r>
    </w:p>
    <w:p w:rsidR="002F3572" w:rsidRDefault="00B72F50" w:rsidP="00DB6AB8">
      <w:pPr>
        <w:shd w:val="clear" w:color="auto" w:fill="FFFFFF"/>
        <w:spacing w:before="100" w:beforeAutospacing="1" w:after="100" w:afterAutospacing="1" w:line="240" w:lineRule="auto"/>
        <w:ind w:left="720"/>
        <w:rPr>
          <w:rFonts w:ascii="Times New Roman" w:eastAsia="Times New Roman" w:hAnsi="Times New Roman" w:cs="Times New Roman"/>
          <w:sz w:val="27"/>
          <w:szCs w:val="27"/>
          <w:lang w:eastAsia="nl-NL"/>
        </w:rPr>
      </w:pPr>
      <w:r w:rsidRPr="00F138E0">
        <w:rPr>
          <w:rFonts w:ascii="Times New Roman" w:eastAsia="Times New Roman" w:hAnsi="Times New Roman" w:cs="Times New Roman"/>
          <w:sz w:val="27"/>
          <w:szCs w:val="27"/>
          <w:lang w:eastAsia="nl-NL"/>
        </w:rPr>
        <w:t xml:space="preserve">De </w:t>
      </w:r>
      <w:r w:rsidR="00181F6B" w:rsidRPr="00F138E0">
        <w:rPr>
          <w:rFonts w:ascii="Times New Roman" w:eastAsia="Times New Roman" w:hAnsi="Times New Roman" w:cs="Times New Roman"/>
          <w:sz w:val="27"/>
          <w:szCs w:val="27"/>
          <w:lang w:eastAsia="nl-NL"/>
        </w:rPr>
        <w:t>Cliëntenraad</w:t>
      </w:r>
      <w:r w:rsidRPr="00F138E0">
        <w:rPr>
          <w:rFonts w:ascii="Times New Roman" w:eastAsia="Times New Roman" w:hAnsi="Times New Roman" w:cs="Times New Roman"/>
          <w:sz w:val="27"/>
          <w:szCs w:val="27"/>
          <w:lang w:eastAsia="nl-NL"/>
        </w:rPr>
        <w:t xml:space="preserve"> was in dit geval een</w:t>
      </w:r>
      <w:r w:rsidR="003F5400">
        <w:rPr>
          <w:rFonts w:ascii="Times New Roman" w:eastAsia="Times New Roman" w:hAnsi="Times New Roman" w:cs="Times New Roman"/>
          <w:sz w:val="27"/>
          <w:szCs w:val="27"/>
          <w:lang w:eastAsia="nl-NL"/>
        </w:rPr>
        <w:t xml:space="preserve"> Cliëntenraad Vertegenwoordigers (CRV</w:t>
      </w:r>
      <w:r w:rsidR="00AD7AA2" w:rsidRPr="00F138E0">
        <w:rPr>
          <w:rFonts w:ascii="Times New Roman" w:eastAsia="Times New Roman" w:hAnsi="Times New Roman" w:cs="Times New Roman"/>
          <w:sz w:val="27"/>
          <w:szCs w:val="27"/>
          <w:lang w:eastAsia="nl-NL"/>
        </w:rPr>
        <w:t xml:space="preserve">), bestaande uit drie deelraden die </w:t>
      </w:r>
      <w:r w:rsidR="00181F6B" w:rsidRPr="00F138E0">
        <w:rPr>
          <w:rFonts w:ascii="Times New Roman" w:eastAsia="Times New Roman" w:hAnsi="Times New Roman" w:cs="Times New Roman"/>
          <w:sz w:val="27"/>
          <w:szCs w:val="27"/>
          <w:lang w:eastAsia="nl-NL"/>
        </w:rPr>
        <w:t>samen</w:t>
      </w:r>
      <w:r w:rsidRPr="00F138E0">
        <w:rPr>
          <w:rFonts w:ascii="Times New Roman" w:eastAsia="Times New Roman" w:hAnsi="Times New Roman" w:cs="Times New Roman"/>
          <w:sz w:val="27"/>
          <w:szCs w:val="27"/>
          <w:lang w:eastAsia="nl-NL"/>
        </w:rPr>
        <w:t xml:space="preserve"> </w:t>
      </w:r>
      <w:r w:rsidR="003F5400">
        <w:rPr>
          <w:rFonts w:ascii="Times New Roman" w:eastAsia="Times New Roman" w:hAnsi="Times New Roman" w:cs="Times New Roman"/>
          <w:sz w:val="27"/>
          <w:szCs w:val="27"/>
          <w:lang w:eastAsia="nl-NL"/>
        </w:rPr>
        <w:t>de CVR vormen. De CVR</w:t>
      </w:r>
      <w:r w:rsidR="003624E7" w:rsidRPr="00F138E0">
        <w:rPr>
          <w:rFonts w:ascii="Times New Roman" w:eastAsia="Times New Roman" w:hAnsi="Times New Roman" w:cs="Times New Roman"/>
          <w:sz w:val="27"/>
          <w:szCs w:val="27"/>
          <w:lang w:eastAsia="nl-NL"/>
        </w:rPr>
        <w:t xml:space="preserve"> </w:t>
      </w:r>
      <w:r w:rsidR="00AD7AA2" w:rsidRPr="00F138E0">
        <w:rPr>
          <w:rFonts w:ascii="Times New Roman" w:eastAsia="Times New Roman" w:hAnsi="Times New Roman" w:cs="Times New Roman"/>
          <w:sz w:val="27"/>
          <w:szCs w:val="27"/>
          <w:lang w:eastAsia="nl-NL"/>
        </w:rPr>
        <w:t>was het er niet mee ee</w:t>
      </w:r>
      <w:r w:rsidR="00740507" w:rsidRPr="00F138E0">
        <w:rPr>
          <w:rFonts w:ascii="Times New Roman" w:eastAsia="Times New Roman" w:hAnsi="Times New Roman" w:cs="Times New Roman"/>
          <w:sz w:val="27"/>
          <w:szCs w:val="27"/>
          <w:lang w:eastAsia="nl-NL"/>
        </w:rPr>
        <w:t xml:space="preserve">ns dat vooruitlopend op </w:t>
      </w:r>
      <w:r w:rsidR="00F138E0" w:rsidRPr="00F138E0">
        <w:rPr>
          <w:rFonts w:ascii="Times New Roman" w:eastAsia="Times New Roman" w:hAnsi="Times New Roman" w:cs="Times New Roman"/>
          <w:sz w:val="27"/>
          <w:szCs w:val="27"/>
          <w:lang w:eastAsia="nl-NL"/>
        </w:rPr>
        <w:t xml:space="preserve">formele </w:t>
      </w:r>
      <w:r w:rsidR="00AD7AA2" w:rsidRPr="00F138E0">
        <w:rPr>
          <w:rFonts w:ascii="Times New Roman" w:eastAsia="Times New Roman" w:hAnsi="Times New Roman" w:cs="Times New Roman"/>
          <w:sz w:val="27"/>
          <w:szCs w:val="27"/>
          <w:lang w:eastAsia="nl-NL"/>
        </w:rPr>
        <w:t xml:space="preserve">advisering </w:t>
      </w:r>
      <w:r w:rsidR="00F138E0" w:rsidRPr="00F138E0">
        <w:rPr>
          <w:rFonts w:ascii="Times New Roman" w:eastAsia="Times New Roman" w:hAnsi="Times New Roman" w:cs="Times New Roman"/>
          <w:sz w:val="27"/>
          <w:szCs w:val="27"/>
          <w:lang w:eastAsia="nl-NL"/>
        </w:rPr>
        <w:t xml:space="preserve">over voorgenomen besluiten </w:t>
      </w:r>
      <w:r w:rsidR="00181F6B" w:rsidRPr="00F138E0">
        <w:rPr>
          <w:rFonts w:ascii="Times New Roman" w:eastAsia="Times New Roman" w:hAnsi="Times New Roman" w:cs="Times New Roman"/>
          <w:sz w:val="27"/>
          <w:szCs w:val="27"/>
          <w:lang w:eastAsia="nl-NL"/>
        </w:rPr>
        <w:t>al</w:t>
      </w:r>
      <w:r w:rsidR="00AD7AA2" w:rsidRPr="00F138E0">
        <w:rPr>
          <w:rFonts w:ascii="Times New Roman" w:eastAsia="Times New Roman" w:hAnsi="Times New Roman" w:cs="Times New Roman"/>
          <w:sz w:val="27"/>
          <w:szCs w:val="27"/>
          <w:lang w:eastAsia="nl-NL"/>
        </w:rPr>
        <w:t xml:space="preserve"> </w:t>
      </w:r>
      <w:r w:rsidRPr="00F138E0">
        <w:rPr>
          <w:rFonts w:ascii="Times New Roman" w:eastAsia="Times New Roman" w:hAnsi="Times New Roman" w:cs="Times New Roman"/>
          <w:sz w:val="27"/>
          <w:szCs w:val="27"/>
          <w:lang w:eastAsia="nl-NL"/>
        </w:rPr>
        <w:t xml:space="preserve">eenzijdig door de zorgaanbieder </w:t>
      </w:r>
      <w:r w:rsidR="00AD7AA2" w:rsidRPr="00F138E0">
        <w:rPr>
          <w:rFonts w:ascii="Times New Roman" w:eastAsia="Times New Roman" w:hAnsi="Times New Roman" w:cs="Times New Roman"/>
          <w:sz w:val="27"/>
          <w:szCs w:val="27"/>
          <w:lang w:eastAsia="nl-NL"/>
        </w:rPr>
        <w:t xml:space="preserve">wijzigingen werden aangebracht in de </w:t>
      </w:r>
      <w:r w:rsidR="00181F6B" w:rsidRPr="00F138E0">
        <w:rPr>
          <w:rFonts w:ascii="Times New Roman" w:eastAsia="Times New Roman" w:hAnsi="Times New Roman" w:cs="Times New Roman"/>
          <w:sz w:val="27"/>
          <w:szCs w:val="27"/>
          <w:lang w:eastAsia="nl-NL"/>
        </w:rPr>
        <w:t>officiële</w:t>
      </w:r>
      <w:r w:rsidR="003624E7" w:rsidRPr="00F138E0">
        <w:rPr>
          <w:rFonts w:ascii="Times New Roman" w:eastAsia="Times New Roman" w:hAnsi="Times New Roman" w:cs="Times New Roman"/>
          <w:sz w:val="27"/>
          <w:szCs w:val="27"/>
          <w:lang w:eastAsia="nl-NL"/>
        </w:rPr>
        <w:t xml:space="preserve"> </w:t>
      </w:r>
      <w:r w:rsidR="00AD7AA2" w:rsidRPr="00F138E0">
        <w:rPr>
          <w:rFonts w:ascii="Times New Roman" w:eastAsia="Times New Roman" w:hAnsi="Times New Roman" w:cs="Times New Roman"/>
          <w:sz w:val="27"/>
          <w:szCs w:val="27"/>
          <w:lang w:eastAsia="nl-NL"/>
        </w:rPr>
        <w:t xml:space="preserve">medezeggenschapsstructuur. </w:t>
      </w:r>
      <w:r w:rsidR="00C31288">
        <w:rPr>
          <w:rFonts w:ascii="Times New Roman" w:eastAsia="Times New Roman" w:hAnsi="Times New Roman" w:cs="Times New Roman"/>
          <w:sz w:val="27"/>
          <w:szCs w:val="27"/>
          <w:lang w:eastAsia="nl-NL"/>
        </w:rPr>
        <w:t>Men liet dat tijdig in</w:t>
      </w:r>
      <w:r w:rsidR="002F3572">
        <w:rPr>
          <w:rFonts w:ascii="Times New Roman" w:eastAsia="Times New Roman" w:hAnsi="Times New Roman" w:cs="Times New Roman"/>
          <w:sz w:val="27"/>
          <w:szCs w:val="27"/>
          <w:lang w:eastAsia="nl-NL"/>
        </w:rPr>
        <w:t xml:space="preserve"> een ongevraagd negatief advies</w:t>
      </w:r>
      <w:r w:rsidR="00C31288">
        <w:rPr>
          <w:rFonts w:ascii="Times New Roman" w:eastAsia="Times New Roman" w:hAnsi="Times New Roman" w:cs="Times New Roman"/>
          <w:sz w:val="27"/>
          <w:szCs w:val="27"/>
          <w:lang w:eastAsia="nl-NL"/>
        </w:rPr>
        <w:t xml:space="preserve"> over de</w:t>
      </w:r>
      <w:r w:rsidR="002F3572">
        <w:rPr>
          <w:rFonts w:ascii="Times New Roman" w:eastAsia="Times New Roman" w:hAnsi="Times New Roman" w:cs="Times New Roman"/>
          <w:sz w:val="27"/>
          <w:szCs w:val="27"/>
          <w:lang w:eastAsia="nl-NL"/>
        </w:rPr>
        <w:t xml:space="preserve"> implementatie van een nieuwe me</w:t>
      </w:r>
      <w:r w:rsidR="00C31288">
        <w:rPr>
          <w:rFonts w:ascii="Times New Roman" w:eastAsia="Times New Roman" w:hAnsi="Times New Roman" w:cs="Times New Roman"/>
          <w:sz w:val="27"/>
          <w:szCs w:val="27"/>
          <w:lang w:eastAsia="nl-NL"/>
        </w:rPr>
        <w:t>dezeggenschapsstructuur aan de zorgaanbieder</w:t>
      </w:r>
      <w:r w:rsidR="002F3572">
        <w:rPr>
          <w:rFonts w:ascii="Times New Roman" w:eastAsia="Times New Roman" w:hAnsi="Times New Roman" w:cs="Times New Roman"/>
          <w:sz w:val="27"/>
          <w:szCs w:val="27"/>
          <w:lang w:eastAsia="nl-NL"/>
        </w:rPr>
        <w:t xml:space="preserve"> weten. </w:t>
      </w:r>
      <w:r w:rsidR="00C31288">
        <w:rPr>
          <w:rFonts w:ascii="Times New Roman" w:eastAsia="Times New Roman" w:hAnsi="Times New Roman" w:cs="Times New Roman"/>
          <w:sz w:val="27"/>
          <w:szCs w:val="27"/>
          <w:lang w:eastAsia="nl-NL"/>
        </w:rPr>
        <w:t xml:space="preserve"> </w:t>
      </w:r>
    </w:p>
    <w:p w:rsidR="000F6A63" w:rsidRPr="00B91A67" w:rsidRDefault="00AD7AA2" w:rsidP="00DB6AB8">
      <w:pPr>
        <w:shd w:val="clear" w:color="auto" w:fill="FFFFFF"/>
        <w:spacing w:before="100" w:beforeAutospacing="1" w:after="100" w:afterAutospacing="1" w:line="240" w:lineRule="auto"/>
        <w:ind w:left="720"/>
        <w:rPr>
          <w:rFonts w:ascii="Times New Roman" w:eastAsia="Times New Roman" w:hAnsi="Times New Roman" w:cs="Times New Roman"/>
          <w:color w:val="000000"/>
          <w:sz w:val="18"/>
          <w:szCs w:val="18"/>
          <w:lang w:eastAsia="nl-NL"/>
        </w:rPr>
      </w:pPr>
      <w:r w:rsidRPr="00F138E0">
        <w:rPr>
          <w:rFonts w:ascii="Times New Roman" w:eastAsia="Times New Roman" w:hAnsi="Times New Roman" w:cs="Times New Roman"/>
          <w:sz w:val="27"/>
          <w:szCs w:val="27"/>
          <w:lang w:eastAsia="nl-NL"/>
        </w:rPr>
        <w:t>De LC</w:t>
      </w:r>
      <w:r w:rsidR="003624E7" w:rsidRPr="00F138E0">
        <w:rPr>
          <w:rFonts w:ascii="Times New Roman" w:eastAsia="Times New Roman" w:hAnsi="Times New Roman" w:cs="Times New Roman"/>
          <w:sz w:val="27"/>
          <w:szCs w:val="27"/>
          <w:lang w:eastAsia="nl-NL"/>
        </w:rPr>
        <w:t>v</w:t>
      </w:r>
      <w:r w:rsidRPr="00F138E0">
        <w:rPr>
          <w:rFonts w:ascii="Times New Roman" w:eastAsia="Times New Roman" w:hAnsi="Times New Roman" w:cs="Times New Roman"/>
          <w:sz w:val="27"/>
          <w:szCs w:val="27"/>
          <w:lang w:eastAsia="nl-NL"/>
        </w:rPr>
        <w:t>V stelde vast dat e</w:t>
      </w:r>
      <w:r w:rsidR="000F6A63" w:rsidRPr="00F138E0">
        <w:rPr>
          <w:rFonts w:ascii="Times New Roman" w:eastAsia="Times New Roman" w:hAnsi="Times New Roman" w:cs="Times New Roman"/>
          <w:sz w:val="27"/>
          <w:szCs w:val="27"/>
          <w:lang w:eastAsia="nl-NL"/>
        </w:rPr>
        <w:t xml:space="preserve">en </w:t>
      </w:r>
      <w:r w:rsidR="00D341D0" w:rsidRPr="00F138E0">
        <w:rPr>
          <w:rFonts w:ascii="Times New Roman" w:eastAsia="Times New Roman" w:hAnsi="Times New Roman" w:cs="Times New Roman"/>
          <w:sz w:val="27"/>
          <w:szCs w:val="27"/>
          <w:lang w:eastAsia="nl-NL"/>
        </w:rPr>
        <w:t xml:space="preserve">zorgaanbieder weliswaar </w:t>
      </w:r>
      <w:r w:rsidR="000F6A63" w:rsidRPr="00F138E0">
        <w:rPr>
          <w:rFonts w:ascii="Times New Roman" w:eastAsia="Times New Roman" w:hAnsi="Times New Roman" w:cs="Times New Roman"/>
          <w:sz w:val="27"/>
          <w:szCs w:val="27"/>
          <w:lang w:eastAsia="nl-NL"/>
        </w:rPr>
        <w:t>wijzigingen</w:t>
      </w:r>
      <w:r w:rsidR="00D341D0" w:rsidRPr="00F138E0">
        <w:rPr>
          <w:rFonts w:ascii="Times New Roman" w:eastAsia="Times New Roman" w:hAnsi="Times New Roman" w:cs="Times New Roman"/>
          <w:sz w:val="27"/>
          <w:szCs w:val="27"/>
          <w:lang w:eastAsia="nl-NL"/>
        </w:rPr>
        <w:t xml:space="preserve"> kan </w:t>
      </w:r>
      <w:r w:rsidR="000F6A63" w:rsidRPr="00F138E0">
        <w:rPr>
          <w:rFonts w:ascii="Times New Roman" w:eastAsia="Times New Roman" w:hAnsi="Times New Roman" w:cs="Times New Roman"/>
          <w:sz w:val="27"/>
          <w:szCs w:val="27"/>
          <w:lang w:eastAsia="nl-NL"/>
        </w:rPr>
        <w:t>aanbrengen in de door de zorgaanbieder vast te stellen v</w:t>
      </w:r>
      <w:r w:rsidR="00D341D0" w:rsidRPr="00F138E0">
        <w:rPr>
          <w:rFonts w:ascii="Times New Roman" w:eastAsia="Times New Roman" w:hAnsi="Times New Roman" w:cs="Times New Roman"/>
          <w:sz w:val="27"/>
          <w:szCs w:val="27"/>
          <w:lang w:eastAsia="nl-NL"/>
        </w:rPr>
        <w:t>oorschriften</w:t>
      </w:r>
      <w:r w:rsidR="00740507" w:rsidRPr="00F138E0">
        <w:rPr>
          <w:rFonts w:ascii="Times New Roman" w:eastAsia="Times New Roman" w:hAnsi="Times New Roman" w:cs="Times New Roman"/>
          <w:sz w:val="27"/>
          <w:szCs w:val="27"/>
          <w:lang w:eastAsia="nl-NL"/>
        </w:rPr>
        <w:t xml:space="preserve"> (zoals het instellen van </w:t>
      </w:r>
      <w:r w:rsidR="00181F6B" w:rsidRPr="00F138E0">
        <w:rPr>
          <w:rFonts w:ascii="Times New Roman" w:eastAsia="Times New Roman" w:hAnsi="Times New Roman" w:cs="Times New Roman"/>
          <w:sz w:val="27"/>
          <w:szCs w:val="27"/>
          <w:lang w:eastAsia="nl-NL"/>
        </w:rPr>
        <w:t>cliëntenraden</w:t>
      </w:r>
      <w:r w:rsidR="00740507" w:rsidRPr="00F138E0">
        <w:rPr>
          <w:rFonts w:ascii="Times New Roman" w:eastAsia="Times New Roman" w:hAnsi="Times New Roman" w:cs="Times New Roman"/>
          <w:sz w:val="27"/>
          <w:szCs w:val="27"/>
          <w:lang w:eastAsia="nl-NL"/>
        </w:rPr>
        <w:t xml:space="preserve">, </w:t>
      </w:r>
      <w:r w:rsidR="000F6A63" w:rsidRPr="00F138E0">
        <w:rPr>
          <w:rFonts w:ascii="Times New Roman" w:eastAsia="Times New Roman" w:hAnsi="Times New Roman" w:cs="Times New Roman"/>
          <w:sz w:val="27"/>
          <w:szCs w:val="27"/>
          <w:lang w:eastAsia="nl-NL"/>
        </w:rPr>
        <w:t>het lidmaatschap</w:t>
      </w:r>
      <w:r w:rsidR="007D7E34" w:rsidRPr="00F138E0">
        <w:rPr>
          <w:rFonts w:ascii="Times New Roman" w:eastAsia="Times New Roman" w:hAnsi="Times New Roman" w:cs="Times New Roman"/>
          <w:sz w:val="27"/>
          <w:szCs w:val="27"/>
          <w:lang w:eastAsia="nl-NL"/>
        </w:rPr>
        <w:t xml:space="preserve">, de </w:t>
      </w:r>
      <w:r w:rsidR="00181F6B" w:rsidRPr="00F138E0">
        <w:rPr>
          <w:rFonts w:ascii="Times New Roman" w:eastAsia="Times New Roman" w:hAnsi="Times New Roman" w:cs="Times New Roman"/>
          <w:sz w:val="27"/>
          <w:szCs w:val="27"/>
          <w:lang w:eastAsia="nl-NL"/>
        </w:rPr>
        <w:t>materiële</w:t>
      </w:r>
      <w:r w:rsidR="007D7E34" w:rsidRPr="00F138E0">
        <w:rPr>
          <w:rFonts w:ascii="Times New Roman" w:eastAsia="Times New Roman" w:hAnsi="Times New Roman" w:cs="Times New Roman"/>
          <w:sz w:val="27"/>
          <w:szCs w:val="27"/>
          <w:lang w:eastAsia="nl-NL"/>
        </w:rPr>
        <w:t xml:space="preserve"> middelen en dergelijke zoals aangegeven in artikel 2, lid 2 e.v. van de WMCZ</w:t>
      </w:r>
      <w:r w:rsidR="00740507" w:rsidRPr="00F138E0">
        <w:rPr>
          <w:rFonts w:ascii="Times New Roman" w:eastAsia="Times New Roman" w:hAnsi="Times New Roman" w:cs="Times New Roman"/>
          <w:sz w:val="27"/>
          <w:szCs w:val="27"/>
          <w:lang w:eastAsia="nl-NL"/>
        </w:rPr>
        <w:t>)</w:t>
      </w:r>
      <w:r w:rsidR="007D7E34" w:rsidRPr="00F138E0">
        <w:rPr>
          <w:rFonts w:ascii="Times New Roman" w:eastAsia="Times New Roman" w:hAnsi="Times New Roman" w:cs="Times New Roman"/>
          <w:sz w:val="27"/>
          <w:szCs w:val="27"/>
          <w:lang w:eastAsia="nl-NL"/>
        </w:rPr>
        <w:t>. Maar het verzwaard</w:t>
      </w:r>
      <w:r w:rsidR="00C31288">
        <w:rPr>
          <w:rFonts w:ascii="Times New Roman" w:eastAsia="Times New Roman" w:hAnsi="Times New Roman" w:cs="Times New Roman"/>
          <w:sz w:val="27"/>
          <w:szCs w:val="27"/>
          <w:lang w:eastAsia="nl-NL"/>
        </w:rPr>
        <w:t xml:space="preserve"> </w:t>
      </w:r>
      <w:r w:rsidR="007D7E34" w:rsidRPr="00F138E0">
        <w:rPr>
          <w:rFonts w:ascii="Times New Roman" w:eastAsia="Times New Roman" w:hAnsi="Times New Roman" w:cs="Times New Roman"/>
          <w:sz w:val="27"/>
          <w:szCs w:val="27"/>
          <w:lang w:eastAsia="nl-NL"/>
        </w:rPr>
        <w:t xml:space="preserve">adviesrecht dient dan wel </w:t>
      </w:r>
      <w:r w:rsidR="00F138E0" w:rsidRPr="00F138E0">
        <w:rPr>
          <w:rFonts w:ascii="Times New Roman" w:eastAsia="Times New Roman" w:hAnsi="Times New Roman" w:cs="Times New Roman"/>
          <w:sz w:val="27"/>
          <w:szCs w:val="27"/>
          <w:lang w:eastAsia="nl-NL"/>
        </w:rPr>
        <w:t xml:space="preserve">goed </w:t>
      </w:r>
      <w:r w:rsidR="007D7E34" w:rsidRPr="00F138E0">
        <w:rPr>
          <w:rFonts w:ascii="Times New Roman" w:eastAsia="Times New Roman" w:hAnsi="Times New Roman" w:cs="Times New Roman"/>
          <w:sz w:val="27"/>
          <w:szCs w:val="27"/>
          <w:lang w:eastAsia="nl-NL"/>
        </w:rPr>
        <w:t xml:space="preserve">nageleefd te worden. Dat geldt dus voor alle wijzigingen in de </w:t>
      </w:r>
      <w:r w:rsidR="00181F6B" w:rsidRPr="00F138E0">
        <w:rPr>
          <w:rFonts w:ascii="Times New Roman" w:eastAsia="Times New Roman" w:hAnsi="Times New Roman" w:cs="Times New Roman"/>
          <w:sz w:val="27"/>
          <w:szCs w:val="27"/>
          <w:lang w:eastAsia="nl-NL"/>
        </w:rPr>
        <w:t>reglementen</w:t>
      </w:r>
      <w:r w:rsidR="00740507" w:rsidRPr="00F138E0">
        <w:rPr>
          <w:rFonts w:ascii="Times New Roman" w:eastAsia="Times New Roman" w:hAnsi="Times New Roman" w:cs="Times New Roman"/>
          <w:sz w:val="27"/>
          <w:szCs w:val="27"/>
          <w:lang w:eastAsia="nl-NL"/>
        </w:rPr>
        <w:t xml:space="preserve"> van de zorgaanbieder met </w:t>
      </w:r>
      <w:r w:rsidR="00740507" w:rsidRPr="00F138E0">
        <w:rPr>
          <w:rFonts w:ascii="Times New Roman" w:eastAsia="Times New Roman" w:hAnsi="Times New Roman" w:cs="Times New Roman"/>
          <w:sz w:val="27"/>
          <w:szCs w:val="27"/>
          <w:lang w:eastAsia="nl-NL"/>
        </w:rPr>
        <w:lastRenderedPageBreak/>
        <w:t xml:space="preserve">betrekking tot dit onderwerp. </w:t>
      </w:r>
      <w:r w:rsidR="003E4C0C">
        <w:rPr>
          <w:rFonts w:ascii="Times New Roman" w:eastAsia="Times New Roman" w:hAnsi="Times New Roman" w:cs="Times New Roman"/>
          <w:sz w:val="27"/>
          <w:szCs w:val="27"/>
          <w:lang w:eastAsia="nl-NL"/>
        </w:rPr>
        <w:t xml:space="preserve">Een structuur met vier deelraden in plaats van vier, </w:t>
      </w:r>
      <w:r w:rsidR="00181F6B">
        <w:rPr>
          <w:rFonts w:ascii="Times New Roman" w:eastAsia="Times New Roman" w:hAnsi="Times New Roman" w:cs="Times New Roman"/>
          <w:sz w:val="27"/>
          <w:szCs w:val="27"/>
          <w:lang w:eastAsia="nl-NL"/>
        </w:rPr>
        <w:t>evenals</w:t>
      </w:r>
      <w:r w:rsidR="003E4C0C">
        <w:rPr>
          <w:rFonts w:ascii="Times New Roman" w:eastAsia="Times New Roman" w:hAnsi="Times New Roman" w:cs="Times New Roman"/>
          <w:sz w:val="27"/>
          <w:szCs w:val="27"/>
          <w:lang w:eastAsia="nl-NL"/>
        </w:rPr>
        <w:t xml:space="preserve"> een andere wijze van bemensing, kon de zorgaanbieder dus niet doorvoeren. De LCvV overwoog ook d</w:t>
      </w:r>
      <w:r w:rsidR="003F5400">
        <w:rPr>
          <w:rFonts w:ascii="Times New Roman" w:eastAsia="Times New Roman" w:hAnsi="Times New Roman" w:cs="Times New Roman"/>
          <w:sz w:val="27"/>
          <w:szCs w:val="27"/>
          <w:lang w:eastAsia="nl-NL"/>
        </w:rPr>
        <w:t>at het niet voldoende is dat CRV</w:t>
      </w:r>
      <w:r w:rsidR="003E4C0C">
        <w:rPr>
          <w:rFonts w:ascii="Times New Roman" w:eastAsia="Times New Roman" w:hAnsi="Times New Roman" w:cs="Times New Roman"/>
          <w:sz w:val="27"/>
          <w:szCs w:val="27"/>
          <w:lang w:eastAsia="nl-NL"/>
        </w:rPr>
        <w:t xml:space="preserve"> en zorgaanbieder over de hoofdlijnen overeenstemming hebben. </w:t>
      </w:r>
      <w:r w:rsidR="00B91A67">
        <w:rPr>
          <w:rFonts w:ascii="Times New Roman" w:eastAsia="Times New Roman" w:hAnsi="Times New Roman" w:cs="Times New Roman"/>
          <w:sz w:val="27"/>
          <w:szCs w:val="27"/>
          <w:lang w:eastAsia="nl-NL"/>
        </w:rPr>
        <w:t xml:space="preserve">Daarnaast dienen de lokale raden – </w:t>
      </w:r>
      <w:r w:rsidR="00181F6B">
        <w:rPr>
          <w:rFonts w:ascii="Times New Roman" w:eastAsia="Times New Roman" w:hAnsi="Times New Roman" w:cs="Times New Roman"/>
          <w:sz w:val="27"/>
          <w:szCs w:val="27"/>
          <w:lang w:eastAsia="nl-NL"/>
        </w:rPr>
        <w:t>indien</w:t>
      </w:r>
      <w:r w:rsidR="00B91A67">
        <w:rPr>
          <w:rFonts w:ascii="Times New Roman" w:eastAsia="Times New Roman" w:hAnsi="Times New Roman" w:cs="Times New Roman"/>
          <w:sz w:val="27"/>
          <w:szCs w:val="27"/>
          <w:lang w:eastAsia="nl-NL"/>
        </w:rPr>
        <w:t xml:space="preserve"> zij hun bevoegdheid ter zake niet hebben overgedragen</w:t>
      </w:r>
      <w:r w:rsidR="003F5400">
        <w:rPr>
          <w:rFonts w:ascii="Times New Roman" w:eastAsia="Times New Roman" w:hAnsi="Times New Roman" w:cs="Times New Roman"/>
          <w:sz w:val="27"/>
          <w:szCs w:val="27"/>
          <w:lang w:eastAsia="nl-NL"/>
        </w:rPr>
        <w:t xml:space="preserve"> aan de CRV</w:t>
      </w:r>
      <w:r w:rsidR="00C31288">
        <w:rPr>
          <w:rFonts w:ascii="Times New Roman" w:eastAsia="Times New Roman" w:hAnsi="Times New Roman" w:cs="Times New Roman"/>
          <w:sz w:val="27"/>
          <w:szCs w:val="27"/>
          <w:lang w:eastAsia="nl-NL"/>
        </w:rPr>
        <w:t xml:space="preserve"> – ook om - verzwaard</w:t>
      </w:r>
      <w:r w:rsidR="00B91A67">
        <w:rPr>
          <w:rFonts w:ascii="Times New Roman" w:eastAsia="Times New Roman" w:hAnsi="Times New Roman" w:cs="Times New Roman"/>
          <w:sz w:val="27"/>
          <w:szCs w:val="27"/>
          <w:lang w:eastAsia="nl-NL"/>
        </w:rPr>
        <w:t xml:space="preserve"> </w:t>
      </w:r>
      <w:r w:rsidR="00C31288">
        <w:rPr>
          <w:rFonts w:ascii="Times New Roman" w:eastAsia="Times New Roman" w:hAnsi="Times New Roman" w:cs="Times New Roman"/>
          <w:sz w:val="27"/>
          <w:szCs w:val="27"/>
          <w:lang w:eastAsia="nl-NL"/>
        </w:rPr>
        <w:t xml:space="preserve">- </w:t>
      </w:r>
      <w:r w:rsidR="00B91A67">
        <w:rPr>
          <w:rFonts w:ascii="Times New Roman" w:eastAsia="Times New Roman" w:hAnsi="Times New Roman" w:cs="Times New Roman"/>
          <w:sz w:val="27"/>
          <w:szCs w:val="27"/>
          <w:lang w:eastAsia="nl-NL"/>
        </w:rPr>
        <w:t xml:space="preserve">advies gevraagd te worden. </w:t>
      </w:r>
      <w:r w:rsidR="00C31288">
        <w:rPr>
          <w:rFonts w:ascii="Times New Roman" w:eastAsia="Times New Roman" w:hAnsi="Times New Roman" w:cs="Times New Roman"/>
          <w:sz w:val="27"/>
          <w:szCs w:val="27"/>
          <w:lang w:eastAsia="nl-NL"/>
        </w:rPr>
        <w:t>Ook de wijzigingen in de reg</w:t>
      </w:r>
      <w:r w:rsidR="003E4C0C">
        <w:rPr>
          <w:rFonts w:ascii="Times New Roman" w:eastAsia="Times New Roman" w:hAnsi="Times New Roman" w:cs="Times New Roman"/>
          <w:sz w:val="27"/>
          <w:szCs w:val="27"/>
          <w:lang w:eastAsia="nl-NL"/>
        </w:rPr>
        <w:t>lemente</w:t>
      </w:r>
      <w:r w:rsidR="00C31288">
        <w:rPr>
          <w:rFonts w:ascii="Times New Roman" w:eastAsia="Times New Roman" w:hAnsi="Times New Roman" w:cs="Times New Roman"/>
          <w:sz w:val="27"/>
          <w:szCs w:val="27"/>
          <w:lang w:eastAsia="nl-NL"/>
        </w:rPr>
        <w:t>n dienen voorgelegd te worden. M</w:t>
      </w:r>
      <w:r w:rsidR="003E4C0C">
        <w:rPr>
          <w:rFonts w:ascii="Times New Roman" w:eastAsia="Times New Roman" w:hAnsi="Times New Roman" w:cs="Times New Roman"/>
          <w:sz w:val="27"/>
          <w:szCs w:val="27"/>
          <w:lang w:eastAsia="nl-NL"/>
        </w:rPr>
        <w:t xml:space="preserve">et </w:t>
      </w:r>
      <w:r w:rsidR="00C31288">
        <w:rPr>
          <w:rFonts w:ascii="Times New Roman" w:eastAsia="Times New Roman" w:hAnsi="Times New Roman" w:cs="Times New Roman"/>
          <w:sz w:val="27"/>
          <w:szCs w:val="27"/>
          <w:lang w:eastAsia="nl-NL"/>
        </w:rPr>
        <w:t xml:space="preserve">immers </w:t>
      </w:r>
      <w:r w:rsidR="003E4C0C">
        <w:rPr>
          <w:rFonts w:ascii="Times New Roman" w:eastAsia="Times New Roman" w:hAnsi="Times New Roman" w:cs="Times New Roman"/>
          <w:sz w:val="27"/>
          <w:szCs w:val="27"/>
          <w:lang w:eastAsia="nl-NL"/>
        </w:rPr>
        <w:t xml:space="preserve">vele consequenties zoals representiviteit, </w:t>
      </w:r>
      <w:r w:rsidR="00B91A67">
        <w:rPr>
          <w:rFonts w:ascii="Times New Roman" w:eastAsia="Times New Roman" w:hAnsi="Times New Roman" w:cs="Times New Roman"/>
          <w:sz w:val="27"/>
          <w:szCs w:val="27"/>
          <w:lang w:eastAsia="nl-NL"/>
        </w:rPr>
        <w:t xml:space="preserve">benoeming, </w:t>
      </w:r>
      <w:r w:rsidR="003E4C0C">
        <w:rPr>
          <w:rFonts w:ascii="Times New Roman" w:eastAsia="Times New Roman" w:hAnsi="Times New Roman" w:cs="Times New Roman"/>
          <w:sz w:val="27"/>
          <w:szCs w:val="27"/>
          <w:lang w:eastAsia="nl-NL"/>
        </w:rPr>
        <w:t>hoe wordt precies de medezeggenschapsstructuur doorgestructureerd naar</w:t>
      </w:r>
      <w:r w:rsidR="00B91A67">
        <w:rPr>
          <w:rFonts w:ascii="Times New Roman" w:eastAsia="Times New Roman" w:hAnsi="Times New Roman" w:cs="Times New Roman"/>
          <w:sz w:val="27"/>
          <w:szCs w:val="27"/>
          <w:lang w:eastAsia="nl-NL"/>
        </w:rPr>
        <w:t xml:space="preserve"> locaties, organisatieonderdelen en/of achterban, overdracht van bevoegdheden in de structuur van raden, geschillenregeling</w:t>
      </w:r>
      <w:r w:rsidR="003E4C0C">
        <w:rPr>
          <w:rFonts w:ascii="Times New Roman" w:eastAsia="Times New Roman" w:hAnsi="Times New Roman" w:cs="Times New Roman"/>
          <w:sz w:val="27"/>
          <w:szCs w:val="27"/>
          <w:lang w:eastAsia="nl-NL"/>
        </w:rPr>
        <w:t>.</w:t>
      </w:r>
    </w:p>
    <w:p w:rsidR="00B91A67" w:rsidRDefault="00B91A67" w:rsidP="00B91A67">
      <w:pPr>
        <w:shd w:val="clear" w:color="auto" w:fill="FFFFFF"/>
        <w:spacing w:before="100" w:beforeAutospacing="1" w:after="100" w:afterAutospacing="1" w:line="240" w:lineRule="auto"/>
        <w:ind w:left="72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De LCvV gaf over dit onderwerp ook nog een advies mee. Namelijk in het reglement medezeggenschap opnemen dat periodiek de medezeggenschap wordt </w:t>
      </w:r>
      <w:r w:rsidR="00181F6B">
        <w:rPr>
          <w:rFonts w:ascii="Times New Roman" w:eastAsia="Times New Roman" w:hAnsi="Times New Roman" w:cs="Times New Roman"/>
          <w:sz w:val="27"/>
          <w:szCs w:val="27"/>
          <w:lang w:eastAsia="nl-NL"/>
        </w:rPr>
        <w:t>geëvalueerd</w:t>
      </w:r>
      <w:r>
        <w:rPr>
          <w:rFonts w:ascii="Times New Roman" w:eastAsia="Times New Roman" w:hAnsi="Times New Roman" w:cs="Times New Roman"/>
          <w:sz w:val="27"/>
          <w:szCs w:val="27"/>
          <w:lang w:eastAsia="nl-NL"/>
        </w:rPr>
        <w:t xml:space="preserve"> en de samenwerking tussen alle betrokkenen. </w:t>
      </w:r>
      <w:r w:rsidR="00C91479">
        <w:rPr>
          <w:rFonts w:ascii="Times New Roman" w:eastAsia="Times New Roman" w:hAnsi="Times New Roman" w:cs="Times New Roman"/>
          <w:sz w:val="27"/>
          <w:szCs w:val="27"/>
          <w:lang w:eastAsia="nl-NL"/>
        </w:rPr>
        <w:t xml:space="preserve">Aldus kan men op gezette tijden bespreken wat er goed en wat er minder goed gaat, kan tevens bezien worden of de materiele middelen nog volstaan, of de personele ondersteuning naar wens verloopt. Indien nodig kunnen zo tijdig verbeteracties worden ingezet. </w:t>
      </w:r>
    </w:p>
    <w:p w:rsidR="00DB6AB8" w:rsidRPr="00C31288" w:rsidRDefault="00DB6AB8" w:rsidP="00CA5A54">
      <w:pPr>
        <w:pStyle w:val="Lijstalinea"/>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000000"/>
          <w:sz w:val="18"/>
          <w:szCs w:val="18"/>
          <w:lang w:eastAsia="nl-NL"/>
        </w:rPr>
      </w:pPr>
      <w:r w:rsidRPr="00CA5A54">
        <w:rPr>
          <w:rFonts w:ascii="Times New Roman" w:eastAsia="Times New Roman" w:hAnsi="Times New Roman" w:cs="Times New Roman"/>
          <w:b/>
          <w:sz w:val="27"/>
          <w:szCs w:val="27"/>
          <w:lang w:eastAsia="nl-NL"/>
        </w:rPr>
        <w:t>Het opschorten van de personele ondersteuning</w:t>
      </w:r>
    </w:p>
    <w:p w:rsidR="00C31288" w:rsidRDefault="0051169B" w:rsidP="003E5267">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De zorgaanbieder schortte na</w:t>
      </w:r>
      <w:r w:rsidR="003F5400">
        <w:rPr>
          <w:rFonts w:ascii="Times New Roman" w:eastAsia="Times New Roman" w:hAnsi="Times New Roman" w:cs="Times New Roman"/>
          <w:sz w:val="27"/>
          <w:szCs w:val="27"/>
          <w:lang w:eastAsia="nl-NL"/>
        </w:rPr>
        <w:t xml:space="preserve"> het negatieve advies van de CVR</w:t>
      </w:r>
      <w:r>
        <w:rPr>
          <w:rFonts w:ascii="Times New Roman" w:eastAsia="Times New Roman" w:hAnsi="Times New Roman" w:cs="Times New Roman"/>
          <w:sz w:val="27"/>
          <w:szCs w:val="27"/>
          <w:lang w:eastAsia="nl-NL"/>
        </w:rPr>
        <w:t xml:space="preserve"> over de implementatie van de nieuwe medezeggeschapsstructuur de ondersteuning door de ambtelijk secretaris op. </w:t>
      </w:r>
      <w:r w:rsidR="002F3572">
        <w:rPr>
          <w:rFonts w:ascii="Times New Roman" w:eastAsia="Times New Roman" w:hAnsi="Times New Roman" w:cs="Times New Roman"/>
          <w:sz w:val="27"/>
          <w:szCs w:val="27"/>
          <w:lang w:eastAsia="nl-NL"/>
        </w:rPr>
        <w:t xml:space="preserve">Men had eerst in een overleg aangegeven dat men zich wilde beraden op de </w:t>
      </w:r>
      <w:r>
        <w:rPr>
          <w:rFonts w:ascii="Times New Roman" w:eastAsia="Times New Roman" w:hAnsi="Times New Roman" w:cs="Times New Roman"/>
          <w:sz w:val="27"/>
          <w:szCs w:val="27"/>
          <w:lang w:eastAsia="nl-NL"/>
        </w:rPr>
        <w:t>samenwerking</w:t>
      </w:r>
      <w:r w:rsidR="003F5400">
        <w:rPr>
          <w:rFonts w:ascii="Times New Roman" w:eastAsia="Times New Roman" w:hAnsi="Times New Roman" w:cs="Times New Roman"/>
          <w:sz w:val="27"/>
          <w:szCs w:val="27"/>
          <w:lang w:eastAsia="nl-NL"/>
        </w:rPr>
        <w:t xml:space="preserve"> met de CVR</w:t>
      </w:r>
      <w:r w:rsidR="002F3572">
        <w:rPr>
          <w:rFonts w:ascii="Times New Roman" w:eastAsia="Times New Roman" w:hAnsi="Times New Roman" w:cs="Times New Roman"/>
          <w:sz w:val="27"/>
          <w:szCs w:val="27"/>
          <w:lang w:eastAsia="nl-NL"/>
        </w:rPr>
        <w:t xml:space="preserve"> (de voorzitter verliet vervolgens uit protest de vergadering). </w:t>
      </w:r>
      <w:r>
        <w:rPr>
          <w:rFonts w:ascii="Times New Roman" w:eastAsia="Times New Roman" w:hAnsi="Times New Roman" w:cs="Times New Roman"/>
          <w:sz w:val="27"/>
          <w:szCs w:val="27"/>
          <w:lang w:eastAsia="nl-NL"/>
        </w:rPr>
        <w:t xml:space="preserve">Een aantal weken later volgde een mail waarin werd aangegeven dat gestopt werd met de ambtelijke ondersteuning. </w:t>
      </w:r>
      <w:r w:rsidR="002F3572">
        <w:rPr>
          <w:rFonts w:ascii="Times New Roman" w:eastAsia="Times New Roman" w:hAnsi="Times New Roman" w:cs="Times New Roman"/>
          <w:sz w:val="27"/>
          <w:szCs w:val="27"/>
          <w:lang w:eastAsia="nl-NL"/>
        </w:rPr>
        <w:t>De zorgaanbieder von</w:t>
      </w:r>
      <w:r w:rsidR="003F5400">
        <w:rPr>
          <w:rFonts w:ascii="Times New Roman" w:eastAsia="Times New Roman" w:hAnsi="Times New Roman" w:cs="Times New Roman"/>
          <w:sz w:val="27"/>
          <w:szCs w:val="27"/>
          <w:lang w:eastAsia="nl-NL"/>
        </w:rPr>
        <w:t>d dat de CVR</w:t>
      </w:r>
      <w:r w:rsidR="002F3572">
        <w:rPr>
          <w:rFonts w:ascii="Times New Roman" w:eastAsia="Times New Roman" w:hAnsi="Times New Roman" w:cs="Times New Roman"/>
          <w:sz w:val="27"/>
          <w:szCs w:val="27"/>
          <w:lang w:eastAsia="nl-NL"/>
        </w:rPr>
        <w:t xml:space="preserve"> zelf de samenwerking had </w:t>
      </w:r>
      <w:r>
        <w:rPr>
          <w:rFonts w:ascii="Times New Roman" w:eastAsia="Times New Roman" w:hAnsi="Times New Roman" w:cs="Times New Roman"/>
          <w:sz w:val="27"/>
          <w:szCs w:val="27"/>
          <w:lang w:eastAsia="nl-NL"/>
        </w:rPr>
        <w:t>beëindigd</w:t>
      </w:r>
      <w:r w:rsidR="002F3572">
        <w:rPr>
          <w:rFonts w:ascii="Times New Roman" w:eastAsia="Times New Roman" w:hAnsi="Times New Roman" w:cs="Times New Roman"/>
          <w:sz w:val="27"/>
          <w:szCs w:val="27"/>
          <w:lang w:eastAsia="nl-NL"/>
        </w:rPr>
        <w:t xml:space="preserve"> omdat de voorzitter uit het laatste overleg was weggelopen. Daarnaast was de </w:t>
      </w:r>
      <w:r>
        <w:rPr>
          <w:rFonts w:ascii="Times New Roman" w:eastAsia="Times New Roman" w:hAnsi="Times New Roman" w:cs="Times New Roman"/>
          <w:sz w:val="27"/>
          <w:szCs w:val="27"/>
          <w:lang w:eastAsia="nl-NL"/>
        </w:rPr>
        <w:t>zorgaanbieder</w:t>
      </w:r>
      <w:r w:rsidR="002F3572">
        <w:rPr>
          <w:rFonts w:ascii="Times New Roman" w:eastAsia="Times New Roman" w:hAnsi="Times New Roman" w:cs="Times New Roman"/>
          <w:sz w:val="27"/>
          <w:szCs w:val="27"/>
          <w:lang w:eastAsia="nl-NL"/>
        </w:rPr>
        <w:t xml:space="preserve"> van mening dat </w:t>
      </w:r>
      <w:r>
        <w:rPr>
          <w:rFonts w:ascii="Times New Roman" w:eastAsia="Times New Roman" w:hAnsi="Times New Roman" w:cs="Times New Roman"/>
          <w:sz w:val="27"/>
          <w:szCs w:val="27"/>
          <w:lang w:eastAsia="nl-NL"/>
        </w:rPr>
        <w:t>ambtelijke</w:t>
      </w:r>
      <w:r w:rsidR="002F3572">
        <w:rPr>
          <w:rFonts w:ascii="Times New Roman" w:eastAsia="Times New Roman" w:hAnsi="Times New Roman" w:cs="Times New Roman"/>
          <w:sz w:val="27"/>
          <w:szCs w:val="27"/>
          <w:lang w:eastAsia="nl-NL"/>
        </w:rPr>
        <w:t xml:space="preserve"> ondersteuning niet nodig is </w:t>
      </w:r>
      <w:r w:rsidR="003E5267">
        <w:rPr>
          <w:rFonts w:ascii="Times New Roman" w:eastAsia="Times New Roman" w:hAnsi="Times New Roman" w:cs="Times New Roman"/>
          <w:sz w:val="27"/>
          <w:szCs w:val="27"/>
          <w:lang w:eastAsia="nl-NL"/>
        </w:rPr>
        <w:t xml:space="preserve">zolang er geen overleg plaatsvindt met de </w:t>
      </w:r>
      <w:r>
        <w:rPr>
          <w:rFonts w:ascii="Times New Roman" w:eastAsia="Times New Roman" w:hAnsi="Times New Roman" w:cs="Times New Roman"/>
          <w:sz w:val="27"/>
          <w:szCs w:val="27"/>
          <w:lang w:eastAsia="nl-NL"/>
        </w:rPr>
        <w:t>bestuurder. Volgens de zorgaanbieder zouden daarnaast bepaalde ondersteuners zelf de afgelopen periode hebben aangegeven dat “</w:t>
      </w:r>
      <w:r w:rsidR="003F5400">
        <w:rPr>
          <w:rFonts w:ascii="Times New Roman" w:eastAsia="Times New Roman" w:hAnsi="Times New Roman" w:cs="Times New Roman"/>
          <w:sz w:val="27"/>
          <w:szCs w:val="27"/>
          <w:lang w:eastAsia="nl-NL"/>
        </w:rPr>
        <w:t>het niet meevalt” om voor de CVR</w:t>
      </w:r>
      <w:r>
        <w:rPr>
          <w:rFonts w:ascii="Times New Roman" w:eastAsia="Times New Roman" w:hAnsi="Times New Roman" w:cs="Times New Roman"/>
          <w:sz w:val="27"/>
          <w:szCs w:val="27"/>
          <w:lang w:eastAsia="nl-NL"/>
        </w:rPr>
        <w:t xml:space="preserve"> te werken en dat sommige medewerkers die taak dan ook niet meer wilden uitoefenen. </w:t>
      </w:r>
      <w:r w:rsidR="003E5267">
        <w:rPr>
          <w:rFonts w:ascii="Times New Roman" w:eastAsia="Times New Roman" w:hAnsi="Times New Roman" w:cs="Times New Roman"/>
          <w:sz w:val="27"/>
          <w:szCs w:val="27"/>
          <w:lang w:eastAsia="nl-NL"/>
        </w:rPr>
        <w:t>De Raad van Toezicht zag overigens geen reden om “maatreg</w:t>
      </w:r>
      <w:r w:rsidR="003F5400">
        <w:rPr>
          <w:rFonts w:ascii="Times New Roman" w:eastAsia="Times New Roman" w:hAnsi="Times New Roman" w:cs="Times New Roman"/>
          <w:sz w:val="27"/>
          <w:szCs w:val="27"/>
          <w:lang w:eastAsia="nl-NL"/>
        </w:rPr>
        <w:t>elen” te treffen richting de CVR</w:t>
      </w:r>
      <w:r w:rsidR="003E5267">
        <w:rPr>
          <w:rFonts w:ascii="Times New Roman" w:eastAsia="Times New Roman" w:hAnsi="Times New Roman" w:cs="Times New Roman"/>
          <w:sz w:val="27"/>
          <w:szCs w:val="27"/>
          <w:lang w:eastAsia="nl-NL"/>
        </w:rPr>
        <w:t xml:space="preserve"> en kort daarop werd de ondersteuning weer hervat. Hoewel de zorgaanbieder hierdoor tijdig inzag dat dit niet zo maar kan is het goed dat de LCvV een uitspraak deed. </w:t>
      </w:r>
    </w:p>
    <w:p w:rsidR="003E5267" w:rsidRDefault="003E5267" w:rsidP="003E5267">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De LCvV </w:t>
      </w:r>
      <w:r w:rsidR="0051169B">
        <w:rPr>
          <w:rFonts w:ascii="Times New Roman" w:eastAsia="Times New Roman" w:hAnsi="Times New Roman" w:cs="Times New Roman"/>
          <w:sz w:val="27"/>
          <w:szCs w:val="27"/>
          <w:lang w:eastAsia="nl-NL"/>
        </w:rPr>
        <w:t xml:space="preserve">riep de zorgaanbieder tot de orde. Overwogen werd </w:t>
      </w:r>
      <w:r>
        <w:rPr>
          <w:rFonts w:ascii="Times New Roman" w:eastAsia="Times New Roman" w:hAnsi="Times New Roman" w:cs="Times New Roman"/>
          <w:sz w:val="27"/>
          <w:szCs w:val="27"/>
          <w:lang w:eastAsia="nl-NL"/>
        </w:rPr>
        <w:t>dat het recht op ondersteuning was ne</w:t>
      </w:r>
      <w:r w:rsidR="0051169B">
        <w:rPr>
          <w:rFonts w:ascii="Times New Roman" w:eastAsia="Times New Roman" w:hAnsi="Times New Roman" w:cs="Times New Roman"/>
          <w:sz w:val="27"/>
          <w:szCs w:val="27"/>
          <w:lang w:eastAsia="nl-NL"/>
        </w:rPr>
        <w:t>ergelegd in een reg</w:t>
      </w:r>
      <w:r>
        <w:rPr>
          <w:rFonts w:ascii="Times New Roman" w:eastAsia="Times New Roman" w:hAnsi="Times New Roman" w:cs="Times New Roman"/>
          <w:sz w:val="27"/>
          <w:szCs w:val="27"/>
          <w:lang w:eastAsia="nl-NL"/>
        </w:rPr>
        <w:t xml:space="preserve">lement en dat ondersteuning sowieso een belangrijke voorwaarde is van der werkzaamheden van een </w:t>
      </w:r>
      <w:r w:rsidR="0051169B">
        <w:rPr>
          <w:rFonts w:ascii="Times New Roman" w:eastAsia="Times New Roman" w:hAnsi="Times New Roman" w:cs="Times New Roman"/>
          <w:sz w:val="27"/>
          <w:szCs w:val="27"/>
          <w:lang w:eastAsia="nl-NL"/>
        </w:rPr>
        <w:t>Cliëntenraad</w:t>
      </w:r>
      <w:r>
        <w:rPr>
          <w:rFonts w:ascii="Times New Roman" w:eastAsia="Times New Roman" w:hAnsi="Times New Roman" w:cs="Times New Roman"/>
          <w:sz w:val="27"/>
          <w:szCs w:val="27"/>
          <w:lang w:eastAsia="nl-NL"/>
        </w:rPr>
        <w:t xml:space="preserve">. Onenigheid </w:t>
      </w:r>
      <w:r w:rsidR="0051169B">
        <w:rPr>
          <w:rFonts w:ascii="Times New Roman" w:eastAsia="Times New Roman" w:hAnsi="Times New Roman" w:cs="Times New Roman"/>
          <w:sz w:val="27"/>
          <w:szCs w:val="27"/>
          <w:lang w:eastAsia="nl-NL"/>
        </w:rPr>
        <w:t xml:space="preserve">tussen een Cliëntenraad en de zorgaanbieder of het verlaten van de vergadering door een Cliëntenraad of een lid van de </w:t>
      </w:r>
      <w:r w:rsidR="0051169B">
        <w:rPr>
          <w:rFonts w:ascii="Times New Roman" w:eastAsia="Times New Roman" w:hAnsi="Times New Roman" w:cs="Times New Roman"/>
          <w:sz w:val="27"/>
          <w:szCs w:val="27"/>
          <w:lang w:eastAsia="nl-NL"/>
        </w:rPr>
        <w:lastRenderedPageBreak/>
        <w:t xml:space="preserve">Cliëntenraad is geen redelijk argument. Aangegeven werd nog dat “een zorgaanbieder niet lichtvaardig de conclusie mag trekken dat er geen verdere samenwerking meer mogelijk zal zijn en/of dat betreffende raad in zo een geval per direct geen materiele middelen en/of ondersteuning meer nodig zal hebben”. Van beide zijden mag in een dergelijke situatie verwacht worden dat een inspanning gepleegd wordt om de samenwerking en het overleg weer te hervatten. </w:t>
      </w:r>
    </w:p>
    <w:p w:rsidR="0051169B" w:rsidRDefault="0051169B" w:rsidP="003E5267">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p>
    <w:p w:rsidR="0051169B" w:rsidRDefault="0051169B" w:rsidP="0051169B">
      <w:pPr>
        <w:pStyle w:val="Lijstalinea"/>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7"/>
          <w:szCs w:val="27"/>
          <w:lang w:eastAsia="nl-NL"/>
        </w:rPr>
      </w:pPr>
      <w:r w:rsidRPr="0051169B">
        <w:rPr>
          <w:rFonts w:ascii="Times New Roman" w:eastAsia="Times New Roman" w:hAnsi="Times New Roman" w:cs="Times New Roman"/>
          <w:b/>
          <w:sz w:val="27"/>
          <w:szCs w:val="27"/>
          <w:lang w:eastAsia="nl-NL"/>
        </w:rPr>
        <w:t xml:space="preserve">Het niet verschaffen van gevraagde </w:t>
      </w:r>
      <w:r w:rsidR="00290099" w:rsidRPr="0051169B">
        <w:rPr>
          <w:rFonts w:ascii="Times New Roman" w:eastAsia="Times New Roman" w:hAnsi="Times New Roman" w:cs="Times New Roman"/>
          <w:b/>
          <w:sz w:val="27"/>
          <w:szCs w:val="27"/>
          <w:lang w:eastAsia="nl-NL"/>
        </w:rPr>
        <w:t>financiële</w:t>
      </w:r>
      <w:r w:rsidRPr="0051169B">
        <w:rPr>
          <w:rFonts w:ascii="Times New Roman" w:eastAsia="Times New Roman" w:hAnsi="Times New Roman" w:cs="Times New Roman"/>
          <w:b/>
          <w:sz w:val="27"/>
          <w:szCs w:val="27"/>
          <w:lang w:eastAsia="nl-NL"/>
        </w:rPr>
        <w:t xml:space="preserve"> informatie</w:t>
      </w:r>
      <w:r w:rsidR="009B3264">
        <w:rPr>
          <w:rFonts w:ascii="Times New Roman" w:eastAsia="Times New Roman" w:hAnsi="Times New Roman" w:cs="Times New Roman"/>
          <w:b/>
          <w:sz w:val="27"/>
          <w:szCs w:val="27"/>
          <w:lang w:eastAsia="nl-NL"/>
        </w:rPr>
        <w:t xml:space="preserve"> op clientniveau</w:t>
      </w:r>
    </w:p>
    <w:p w:rsidR="0051169B" w:rsidRDefault="0051169B" w:rsidP="0051169B">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sidRPr="0051169B">
        <w:rPr>
          <w:rFonts w:ascii="Times New Roman" w:eastAsia="Times New Roman" w:hAnsi="Times New Roman" w:cs="Times New Roman"/>
          <w:sz w:val="27"/>
          <w:szCs w:val="27"/>
          <w:lang w:eastAsia="nl-NL"/>
        </w:rPr>
        <w:t>De</w:t>
      </w:r>
      <w:r w:rsidR="003F5400">
        <w:rPr>
          <w:rFonts w:ascii="Times New Roman" w:eastAsia="Times New Roman" w:hAnsi="Times New Roman" w:cs="Times New Roman"/>
          <w:sz w:val="27"/>
          <w:szCs w:val="27"/>
          <w:lang w:eastAsia="nl-NL"/>
        </w:rPr>
        <w:t xml:space="preserve"> CVR</w:t>
      </w:r>
      <w:r>
        <w:rPr>
          <w:rFonts w:ascii="Times New Roman" w:eastAsia="Times New Roman" w:hAnsi="Times New Roman" w:cs="Times New Roman"/>
          <w:sz w:val="27"/>
          <w:szCs w:val="27"/>
          <w:lang w:eastAsia="nl-NL"/>
        </w:rPr>
        <w:t xml:space="preserve"> had vanaf 2013 </w:t>
      </w:r>
      <w:r w:rsidR="00290099">
        <w:rPr>
          <w:rFonts w:ascii="Times New Roman" w:eastAsia="Times New Roman" w:hAnsi="Times New Roman" w:cs="Times New Roman"/>
          <w:sz w:val="27"/>
          <w:szCs w:val="27"/>
          <w:lang w:eastAsia="nl-NL"/>
        </w:rPr>
        <w:t>gedetailleerde</w:t>
      </w:r>
      <w:r w:rsidR="00480D66">
        <w:rPr>
          <w:rFonts w:ascii="Times New Roman" w:eastAsia="Times New Roman" w:hAnsi="Times New Roman" w:cs="Times New Roman"/>
          <w:sz w:val="27"/>
          <w:szCs w:val="27"/>
          <w:lang w:eastAsia="nl-NL"/>
        </w:rPr>
        <w:t xml:space="preserve"> informatie gevraagd ter nadere onderbouwing van de door de zorgaanbieder voor advies voorgelegde begroting 2014. Vragen werden gesteld over kortingspercentages, </w:t>
      </w:r>
      <w:r w:rsidR="00290099">
        <w:rPr>
          <w:rFonts w:ascii="Times New Roman" w:eastAsia="Times New Roman" w:hAnsi="Times New Roman" w:cs="Times New Roman"/>
          <w:sz w:val="27"/>
          <w:szCs w:val="27"/>
          <w:lang w:eastAsia="nl-NL"/>
        </w:rPr>
        <w:t>bezuinigingen</w:t>
      </w:r>
      <w:r w:rsidR="00480D66">
        <w:rPr>
          <w:rFonts w:ascii="Times New Roman" w:eastAsia="Times New Roman" w:hAnsi="Times New Roman" w:cs="Times New Roman"/>
          <w:sz w:val="27"/>
          <w:szCs w:val="27"/>
          <w:lang w:eastAsia="nl-NL"/>
        </w:rPr>
        <w:t xml:space="preserve">, specifieke uitgaven, financiering van aan </w:t>
      </w:r>
      <w:r w:rsidR="00290099">
        <w:rPr>
          <w:rFonts w:ascii="Times New Roman" w:eastAsia="Times New Roman" w:hAnsi="Times New Roman" w:cs="Times New Roman"/>
          <w:sz w:val="27"/>
          <w:szCs w:val="27"/>
          <w:lang w:eastAsia="nl-NL"/>
        </w:rPr>
        <w:t>de</w:t>
      </w:r>
      <w:r w:rsidR="00480D66">
        <w:rPr>
          <w:rFonts w:ascii="Times New Roman" w:eastAsia="Times New Roman" w:hAnsi="Times New Roman" w:cs="Times New Roman"/>
          <w:sz w:val="27"/>
          <w:szCs w:val="27"/>
          <w:lang w:eastAsia="nl-NL"/>
        </w:rPr>
        <w:t xml:space="preserve"> zorgaanbieder gelieerde BV’s en </w:t>
      </w:r>
      <w:r w:rsidR="00290099">
        <w:rPr>
          <w:rFonts w:ascii="Times New Roman" w:eastAsia="Times New Roman" w:hAnsi="Times New Roman" w:cs="Times New Roman"/>
          <w:sz w:val="27"/>
          <w:szCs w:val="27"/>
          <w:lang w:eastAsia="nl-NL"/>
        </w:rPr>
        <w:t>deelnemingen</w:t>
      </w:r>
      <w:r w:rsidR="00480D66">
        <w:rPr>
          <w:rFonts w:ascii="Times New Roman" w:eastAsia="Times New Roman" w:hAnsi="Times New Roman" w:cs="Times New Roman"/>
          <w:sz w:val="27"/>
          <w:szCs w:val="27"/>
          <w:lang w:eastAsia="nl-NL"/>
        </w:rPr>
        <w:t xml:space="preserve">, </w:t>
      </w:r>
      <w:r w:rsidR="00290099">
        <w:rPr>
          <w:rFonts w:ascii="Times New Roman" w:eastAsia="Times New Roman" w:hAnsi="Times New Roman" w:cs="Times New Roman"/>
          <w:sz w:val="27"/>
          <w:szCs w:val="27"/>
          <w:lang w:eastAsia="nl-NL"/>
        </w:rPr>
        <w:t>financiële</w:t>
      </w:r>
      <w:r w:rsidR="00480D66">
        <w:rPr>
          <w:rFonts w:ascii="Times New Roman" w:eastAsia="Times New Roman" w:hAnsi="Times New Roman" w:cs="Times New Roman"/>
          <w:sz w:val="27"/>
          <w:szCs w:val="27"/>
          <w:lang w:eastAsia="nl-NL"/>
        </w:rPr>
        <w:t xml:space="preserve"> beleid</w:t>
      </w:r>
      <w:r w:rsidR="003F5400">
        <w:rPr>
          <w:rFonts w:ascii="Times New Roman" w:eastAsia="Times New Roman" w:hAnsi="Times New Roman" w:cs="Times New Roman"/>
          <w:sz w:val="27"/>
          <w:szCs w:val="27"/>
          <w:lang w:eastAsia="nl-NL"/>
        </w:rPr>
        <w:t>svoornemens, etc. Het was de CVR</w:t>
      </w:r>
      <w:r w:rsidR="00480D66">
        <w:rPr>
          <w:rFonts w:ascii="Times New Roman" w:eastAsia="Times New Roman" w:hAnsi="Times New Roman" w:cs="Times New Roman"/>
          <w:sz w:val="27"/>
          <w:szCs w:val="27"/>
          <w:lang w:eastAsia="nl-NL"/>
        </w:rPr>
        <w:t xml:space="preserve"> niet duidelijk hoe persoonsgebonden budgetten binnen de organisatie besteed werden, welke zorg de </w:t>
      </w:r>
      <w:r w:rsidR="00290099">
        <w:rPr>
          <w:rFonts w:ascii="Times New Roman" w:eastAsia="Times New Roman" w:hAnsi="Times New Roman" w:cs="Times New Roman"/>
          <w:sz w:val="27"/>
          <w:szCs w:val="27"/>
          <w:lang w:eastAsia="nl-NL"/>
        </w:rPr>
        <w:t>cliënt</w:t>
      </w:r>
      <w:r w:rsidR="00480D66">
        <w:rPr>
          <w:rFonts w:ascii="Times New Roman" w:eastAsia="Times New Roman" w:hAnsi="Times New Roman" w:cs="Times New Roman"/>
          <w:sz w:val="27"/>
          <w:szCs w:val="27"/>
          <w:lang w:eastAsia="nl-NL"/>
        </w:rPr>
        <w:t xml:space="preserve"> voor zijn budget krijgt en of er al of niet rechtmatig met budget geschoven </w:t>
      </w:r>
      <w:r w:rsidR="00290099">
        <w:rPr>
          <w:rFonts w:ascii="Times New Roman" w:eastAsia="Times New Roman" w:hAnsi="Times New Roman" w:cs="Times New Roman"/>
          <w:sz w:val="27"/>
          <w:szCs w:val="27"/>
          <w:lang w:eastAsia="nl-NL"/>
        </w:rPr>
        <w:t>wordt</w:t>
      </w:r>
      <w:r w:rsidR="00480D66">
        <w:rPr>
          <w:rFonts w:ascii="Times New Roman" w:eastAsia="Times New Roman" w:hAnsi="Times New Roman" w:cs="Times New Roman"/>
          <w:sz w:val="27"/>
          <w:szCs w:val="27"/>
          <w:lang w:eastAsia="nl-NL"/>
        </w:rPr>
        <w:t xml:space="preserve">. Ernstige twijfels bestonden aan de juistheid van het gevoerde </w:t>
      </w:r>
      <w:r w:rsidR="00290099">
        <w:rPr>
          <w:rFonts w:ascii="Times New Roman" w:eastAsia="Times New Roman" w:hAnsi="Times New Roman" w:cs="Times New Roman"/>
          <w:sz w:val="27"/>
          <w:szCs w:val="27"/>
          <w:lang w:eastAsia="nl-NL"/>
        </w:rPr>
        <w:t>financiële</w:t>
      </w:r>
      <w:r w:rsidR="00480D66">
        <w:rPr>
          <w:rFonts w:ascii="Times New Roman" w:eastAsia="Times New Roman" w:hAnsi="Times New Roman" w:cs="Times New Roman"/>
          <w:sz w:val="27"/>
          <w:szCs w:val="27"/>
          <w:lang w:eastAsia="nl-NL"/>
        </w:rPr>
        <w:t xml:space="preserve"> beleid. Een </w:t>
      </w:r>
      <w:r w:rsidR="00290099">
        <w:rPr>
          <w:rFonts w:ascii="Times New Roman" w:eastAsia="Times New Roman" w:hAnsi="Times New Roman" w:cs="Times New Roman"/>
          <w:sz w:val="27"/>
          <w:szCs w:val="27"/>
          <w:lang w:eastAsia="nl-NL"/>
        </w:rPr>
        <w:t>Cliëntenraad</w:t>
      </w:r>
      <w:r w:rsidR="00480D66">
        <w:rPr>
          <w:rFonts w:ascii="Times New Roman" w:eastAsia="Times New Roman" w:hAnsi="Times New Roman" w:cs="Times New Roman"/>
          <w:sz w:val="27"/>
          <w:szCs w:val="27"/>
          <w:lang w:eastAsia="nl-NL"/>
        </w:rPr>
        <w:t xml:space="preserve"> dient als </w:t>
      </w:r>
      <w:r w:rsidR="00290099">
        <w:rPr>
          <w:rFonts w:ascii="Times New Roman" w:eastAsia="Times New Roman" w:hAnsi="Times New Roman" w:cs="Times New Roman"/>
          <w:sz w:val="27"/>
          <w:szCs w:val="27"/>
          <w:lang w:eastAsia="nl-NL"/>
        </w:rPr>
        <w:t>kwaliteitsbewaker</w:t>
      </w:r>
      <w:r w:rsidR="00480D66">
        <w:rPr>
          <w:rFonts w:ascii="Times New Roman" w:eastAsia="Times New Roman" w:hAnsi="Times New Roman" w:cs="Times New Roman"/>
          <w:sz w:val="27"/>
          <w:szCs w:val="27"/>
          <w:lang w:eastAsia="nl-NL"/>
        </w:rPr>
        <w:t xml:space="preserve"> volledig zicht te hebben op de </w:t>
      </w:r>
      <w:r w:rsidR="00290099">
        <w:rPr>
          <w:rFonts w:ascii="Times New Roman" w:eastAsia="Times New Roman" w:hAnsi="Times New Roman" w:cs="Times New Roman"/>
          <w:sz w:val="27"/>
          <w:szCs w:val="27"/>
          <w:lang w:eastAsia="nl-NL"/>
        </w:rPr>
        <w:t>financiële</w:t>
      </w:r>
      <w:r w:rsidR="00480D66">
        <w:rPr>
          <w:rFonts w:ascii="Times New Roman" w:eastAsia="Times New Roman" w:hAnsi="Times New Roman" w:cs="Times New Roman"/>
          <w:sz w:val="27"/>
          <w:szCs w:val="27"/>
          <w:lang w:eastAsia="nl-NL"/>
        </w:rPr>
        <w:t xml:space="preserve"> situatie en het financieel beleid. </w:t>
      </w:r>
    </w:p>
    <w:p w:rsidR="00480D66" w:rsidRDefault="00480D66" w:rsidP="0051169B">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De zorgaanbieder gaf aan de gebruikelijke stukken te hebben toegezonden zoals begroting, jaarrekening</w:t>
      </w:r>
      <w:r w:rsidR="00215C77">
        <w:rPr>
          <w:rFonts w:ascii="Times New Roman" w:eastAsia="Times New Roman" w:hAnsi="Times New Roman" w:cs="Times New Roman"/>
          <w:sz w:val="27"/>
          <w:szCs w:val="27"/>
          <w:lang w:eastAsia="nl-NL"/>
        </w:rPr>
        <w:t xml:space="preserve">, </w:t>
      </w:r>
      <w:r w:rsidR="00290099">
        <w:rPr>
          <w:rFonts w:ascii="Times New Roman" w:eastAsia="Times New Roman" w:hAnsi="Times New Roman" w:cs="Times New Roman"/>
          <w:sz w:val="27"/>
          <w:szCs w:val="27"/>
          <w:lang w:eastAsia="nl-NL"/>
        </w:rPr>
        <w:t>accountantsrapporten</w:t>
      </w:r>
      <w:r w:rsidR="00215C77">
        <w:rPr>
          <w:rFonts w:ascii="Times New Roman" w:eastAsia="Times New Roman" w:hAnsi="Times New Roman" w:cs="Times New Roman"/>
          <w:sz w:val="27"/>
          <w:szCs w:val="27"/>
          <w:lang w:eastAsia="nl-NL"/>
        </w:rPr>
        <w:t xml:space="preserve">, maandelijkse </w:t>
      </w:r>
      <w:r w:rsidR="00290099">
        <w:rPr>
          <w:rFonts w:ascii="Times New Roman" w:eastAsia="Times New Roman" w:hAnsi="Times New Roman" w:cs="Times New Roman"/>
          <w:sz w:val="27"/>
          <w:szCs w:val="27"/>
          <w:lang w:eastAsia="nl-NL"/>
        </w:rPr>
        <w:t>financiële</w:t>
      </w:r>
      <w:r w:rsidR="00215C77">
        <w:rPr>
          <w:rFonts w:ascii="Times New Roman" w:eastAsia="Times New Roman" w:hAnsi="Times New Roman" w:cs="Times New Roman"/>
          <w:sz w:val="27"/>
          <w:szCs w:val="27"/>
          <w:lang w:eastAsia="nl-NL"/>
        </w:rPr>
        <w:t xml:space="preserve"> rapportages. Aanvullend zijn teambegrotingen van bepaalde locaties verstrekt, informatie met over bijbehorende indicaties op die locaties, informatie over overheadkosten, de gesegmenteerde begroting en de stichtingsbegroting. Met het voldoen aan al deze verzoeken zijn verschillende medewerkets een aanzienlijke hoeveelheid tijd kwijt gewe</w:t>
      </w:r>
      <w:r w:rsidR="003F5400">
        <w:rPr>
          <w:rFonts w:ascii="Times New Roman" w:eastAsia="Times New Roman" w:hAnsi="Times New Roman" w:cs="Times New Roman"/>
          <w:sz w:val="27"/>
          <w:szCs w:val="27"/>
          <w:lang w:eastAsia="nl-NL"/>
        </w:rPr>
        <w:t>est. De vraagstelling van de CVR</w:t>
      </w:r>
      <w:r w:rsidR="00215C77">
        <w:rPr>
          <w:rFonts w:ascii="Times New Roman" w:eastAsia="Times New Roman" w:hAnsi="Times New Roman" w:cs="Times New Roman"/>
          <w:sz w:val="27"/>
          <w:szCs w:val="27"/>
          <w:lang w:eastAsia="nl-NL"/>
        </w:rPr>
        <w:t xml:space="preserve"> is zodanig dat deze niet eenvoudig vanuit het gehanteerde administratiesysteem te beantwoorden is. Men moet bedenken dat de zorgaanbieder uit vijf verschillende bronnen van zorgfinanciering met elk zijn eigen administratie en verantwoordingsverplichtingen. En dat dat een complexe </w:t>
      </w:r>
      <w:r w:rsidR="00290099">
        <w:rPr>
          <w:rFonts w:ascii="Times New Roman" w:eastAsia="Times New Roman" w:hAnsi="Times New Roman" w:cs="Times New Roman"/>
          <w:sz w:val="27"/>
          <w:szCs w:val="27"/>
          <w:lang w:eastAsia="nl-NL"/>
        </w:rPr>
        <w:t>financiële</w:t>
      </w:r>
      <w:r w:rsidR="00215C77">
        <w:rPr>
          <w:rFonts w:ascii="Times New Roman" w:eastAsia="Times New Roman" w:hAnsi="Times New Roman" w:cs="Times New Roman"/>
          <w:sz w:val="27"/>
          <w:szCs w:val="27"/>
          <w:lang w:eastAsia="nl-NL"/>
        </w:rPr>
        <w:t xml:space="preserve"> administratie oplevert. </w:t>
      </w:r>
      <w:r w:rsidR="00290099">
        <w:rPr>
          <w:rFonts w:ascii="Times New Roman" w:eastAsia="Times New Roman" w:hAnsi="Times New Roman" w:cs="Times New Roman"/>
          <w:sz w:val="27"/>
          <w:szCs w:val="27"/>
          <w:lang w:eastAsia="nl-NL"/>
        </w:rPr>
        <w:t>Slechts</w:t>
      </w:r>
      <w:r w:rsidR="00215C77">
        <w:rPr>
          <w:rFonts w:ascii="Times New Roman" w:eastAsia="Times New Roman" w:hAnsi="Times New Roman" w:cs="Times New Roman"/>
          <w:sz w:val="27"/>
          <w:szCs w:val="27"/>
          <w:lang w:eastAsia="nl-NL"/>
        </w:rPr>
        <w:t xml:space="preserve"> één verzoek is niet ingewilligd, namelijk om nog gedetailleerdere cijfers op </w:t>
      </w:r>
      <w:r w:rsidR="00290099">
        <w:rPr>
          <w:rFonts w:ascii="Times New Roman" w:eastAsia="Times New Roman" w:hAnsi="Times New Roman" w:cs="Times New Roman"/>
          <w:sz w:val="27"/>
          <w:szCs w:val="27"/>
          <w:lang w:eastAsia="nl-NL"/>
        </w:rPr>
        <w:t>locatieniveau</w:t>
      </w:r>
      <w:r w:rsidR="00215C77">
        <w:rPr>
          <w:rFonts w:ascii="Times New Roman" w:eastAsia="Times New Roman" w:hAnsi="Times New Roman" w:cs="Times New Roman"/>
          <w:sz w:val="27"/>
          <w:szCs w:val="27"/>
          <w:lang w:eastAsia="nl-NL"/>
        </w:rPr>
        <w:t xml:space="preserve"> - en daarbinnen zelfs op </w:t>
      </w:r>
      <w:r w:rsidR="00290099">
        <w:rPr>
          <w:rFonts w:ascii="Times New Roman" w:eastAsia="Times New Roman" w:hAnsi="Times New Roman" w:cs="Times New Roman"/>
          <w:sz w:val="27"/>
          <w:szCs w:val="27"/>
          <w:lang w:eastAsia="nl-NL"/>
        </w:rPr>
        <w:t>cliëntniveau</w:t>
      </w:r>
      <w:r w:rsidR="00215C77">
        <w:rPr>
          <w:rFonts w:ascii="Times New Roman" w:eastAsia="Times New Roman" w:hAnsi="Times New Roman" w:cs="Times New Roman"/>
          <w:sz w:val="27"/>
          <w:szCs w:val="27"/>
          <w:lang w:eastAsia="nl-NL"/>
        </w:rPr>
        <w:t xml:space="preserve"> – te ontvangen. Individuele </w:t>
      </w:r>
      <w:r w:rsidR="00290099">
        <w:rPr>
          <w:rFonts w:ascii="Times New Roman" w:eastAsia="Times New Roman" w:hAnsi="Times New Roman" w:cs="Times New Roman"/>
          <w:sz w:val="27"/>
          <w:szCs w:val="27"/>
          <w:lang w:eastAsia="nl-NL"/>
        </w:rPr>
        <w:t>cliënten</w:t>
      </w:r>
      <w:r w:rsidR="00215C77">
        <w:rPr>
          <w:rFonts w:ascii="Times New Roman" w:eastAsia="Times New Roman" w:hAnsi="Times New Roman" w:cs="Times New Roman"/>
          <w:sz w:val="27"/>
          <w:szCs w:val="27"/>
          <w:lang w:eastAsia="nl-NL"/>
        </w:rPr>
        <w:t xml:space="preserve"> of hun wettelijk </w:t>
      </w:r>
      <w:r w:rsidR="00290099">
        <w:rPr>
          <w:rFonts w:ascii="Times New Roman" w:eastAsia="Times New Roman" w:hAnsi="Times New Roman" w:cs="Times New Roman"/>
          <w:sz w:val="27"/>
          <w:szCs w:val="27"/>
          <w:lang w:eastAsia="nl-NL"/>
        </w:rPr>
        <w:t>vertegenwoordigers</w:t>
      </w:r>
      <w:r w:rsidR="00215C77">
        <w:rPr>
          <w:rFonts w:ascii="Times New Roman" w:eastAsia="Times New Roman" w:hAnsi="Times New Roman" w:cs="Times New Roman"/>
          <w:sz w:val="27"/>
          <w:szCs w:val="27"/>
          <w:lang w:eastAsia="nl-NL"/>
        </w:rPr>
        <w:t xml:space="preserve"> kunnen wel verantwoording vragen over de individuele situatie. Een lokale raad over diens locatie, maar het gaat </w:t>
      </w:r>
      <w:r w:rsidR="009B3264">
        <w:rPr>
          <w:rFonts w:ascii="Times New Roman" w:eastAsia="Times New Roman" w:hAnsi="Times New Roman" w:cs="Times New Roman"/>
          <w:sz w:val="27"/>
          <w:szCs w:val="27"/>
          <w:lang w:eastAsia="nl-NL"/>
        </w:rPr>
        <w:t xml:space="preserve">volgens de zorgaanbieder </w:t>
      </w:r>
      <w:r w:rsidR="00290099">
        <w:rPr>
          <w:rFonts w:ascii="Times New Roman" w:eastAsia="Times New Roman" w:hAnsi="Times New Roman" w:cs="Times New Roman"/>
          <w:sz w:val="27"/>
          <w:szCs w:val="27"/>
          <w:lang w:eastAsia="nl-NL"/>
        </w:rPr>
        <w:t xml:space="preserve">te </w:t>
      </w:r>
      <w:r w:rsidR="009B3264">
        <w:rPr>
          <w:rFonts w:ascii="Times New Roman" w:eastAsia="Times New Roman" w:hAnsi="Times New Roman" w:cs="Times New Roman"/>
          <w:sz w:val="27"/>
          <w:szCs w:val="27"/>
          <w:lang w:eastAsia="nl-NL"/>
        </w:rPr>
        <w:t xml:space="preserve">ver indien een centrale deelraad de besteding van elk individueel budget per </w:t>
      </w:r>
      <w:r w:rsidR="00290099">
        <w:rPr>
          <w:rFonts w:ascii="Times New Roman" w:eastAsia="Times New Roman" w:hAnsi="Times New Roman" w:cs="Times New Roman"/>
          <w:sz w:val="27"/>
          <w:szCs w:val="27"/>
          <w:lang w:eastAsia="nl-NL"/>
        </w:rPr>
        <w:t>cliënt</w:t>
      </w:r>
      <w:r w:rsidR="009B3264">
        <w:rPr>
          <w:rFonts w:ascii="Times New Roman" w:eastAsia="Times New Roman" w:hAnsi="Times New Roman" w:cs="Times New Roman"/>
          <w:sz w:val="27"/>
          <w:szCs w:val="27"/>
          <w:lang w:eastAsia="nl-NL"/>
        </w:rPr>
        <w:t xml:space="preserve"> wil controleren. Daar zijn andere instanties en functionarissen voor. </w:t>
      </w:r>
      <w:r w:rsidR="00290099">
        <w:rPr>
          <w:rFonts w:ascii="Times New Roman" w:eastAsia="Times New Roman" w:hAnsi="Times New Roman" w:cs="Times New Roman"/>
          <w:sz w:val="27"/>
          <w:szCs w:val="27"/>
          <w:lang w:eastAsia="nl-NL"/>
        </w:rPr>
        <w:t>Ondernemingsraad</w:t>
      </w:r>
      <w:r w:rsidR="009B3264">
        <w:rPr>
          <w:rFonts w:ascii="Times New Roman" w:eastAsia="Times New Roman" w:hAnsi="Times New Roman" w:cs="Times New Roman"/>
          <w:sz w:val="27"/>
          <w:szCs w:val="27"/>
          <w:lang w:eastAsia="nl-NL"/>
        </w:rPr>
        <w:t xml:space="preserve"> en Raad van </w:t>
      </w:r>
      <w:r w:rsidR="00290099">
        <w:rPr>
          <w:rFonts w:ascii="Times New Roman" w:eastAsia="Times New Roman" w:hAnsi="Times New Roman" w:cs="Times New Roman"/>
          <w:sz w:val="27"/>
          <w:szCs w:val="27"/>
          <w:lang w:eastAsia="nl-NL"/>
        </w:rPr>
        <w:t>Toezicht</w:t>
      </w:r>
      <w:r w:rsidR="009B3264">
        <w:rPr>
          <w:rFonts w:ascii="Times New Roman" w:eastAsia="Times New Roman" w:hAnsi="Times New Roman" w:cs="Times New Roman"/>
          <w:sz w:val="27"/>
          <w:szCs w:val="27"/>
          <w:lang w:eastAsia="nl-NL"/>
        </w:rPr>
        <w:t xml:space="preserve"> deelden ook niet de zorgen. </w:t>
      </w:r>
    </w:p>
    <w:p w:rsidR="009B3264" w:rsidRDefault="009B3264" w:rsidP="0051169B">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lastRenderedPageBreak/>
        <w:t xml:space="preserve">De LCvV overwoog dat een </w:t>
      </w:r>
      <w:r w:rsidR="00290099">
        <w:rPr>
          <w:rFonts w:ascii="Times New Roman" w:eastAsia="Times New Roman" w:hAnsi="Times New Roman" w:cs="Times New Roman"/>
          <w:sz w:val="27"/>
          <w:szCs w:val="27"/>
          <w:lang w:eastAsia="nl-NL"/>
        </w:rPr>
        <w:t>Cliëntenraad</w:t>
      </w:r>
      <w:r>
        <w:rPr>
          <w:rFonts w:ascii="Times New Roman" w:eastAsia="Times New Roman" w:hAnsi="Times New Roman" w:cs="Times New Roman"/>
          <w:sz w:val="27"/>
          <w:szCs w:val="27"/>
          <w:lang w:eastAsia="nl-NL"/>
        </w:rPr>
        <w:t xml:space="preserve"> zeker om nadere informatie kan vragen teneinde advies te kunnen geven. De zorgaanbieder hoeft dit niet </w:t>
      </w:r>
      <w:r w:rsidR="00290099">
        <w:rPr>
          <w:rFonts w:ascii="Times New Roman" w:eastAsia="Times New Roman" w:hAnsi="Times New Roman" w:cs="Times New Roman"/>
          <w:sz w:val="27"/>
          <w:szCs w:val="27"/>
          <w:lang w:eastAsia="nl-NL"/>
        </w:rPr>
        <w:t>ongeclausuleerd</w:t>
      </w:r>
      <w:r>
        <w:rPr>
          <w:rFonts w:ascii="Times New Roman" w:eastAsia="Times New Roman" w:hAnsi="Times New Roman" w:cs="Times New Roman"/>
          <w:sz w:val="27"/>
          <w:szCs w:val="27"/>
          <w:lang w:eastAsia="nl-NL"/>
        </w:rPr>
        <w:t xml:space="preserve"> te doen. De </w:t>
      </w:r>
      <w:r w:rsidR="00290099">
        <w:rPr>
          <w:rFonts w:ascii="Times New Roman" w:eastAsia="Times New Roman" w:hAnsi="Times New Roman" w:cs="Times New Roman"/>
          <w:sz w:val="27"/>
          <w:szCs w:val="27"/>
          <w:lang w:eastAsia="nl-NL"/>
        </w:rPr>
        <w:t>Cliëntenraad</w:t>
      </w:r>
      <w:r>
        <w:rPr>
          <w:rFonts w:ascii="Times New Roman" w:eastAsia="Times New Roman" w:hAnsi="Times New Roman" w:cs="Times New Roman"/>
          <w:sz w:val="27"/>
          <w:szCs w:val="27"/>
          <w:lang w:eastAsia="nl-NL"/>
        </w:rPr>
        <w:t xml:space="preserve"> heeft recht op gegevens voorzover die voor de taakvervulling redelijkerwijs noodzakelijk zijn. Het verzoek van de Raad dient dus goed gemotiveerd te zijn en wel vanuit de </w:t>
      </w:r>
      <w:r w:rsidR="00290099">
        <w:rPr>
          <w:rFonts w:ascii="Times New Roman" w:eastAsia="Times New Roman" w:hAnsi="Times New Roman" w:cs="Times New Roman"/>
          <w:sz w:val="27"/>
          <w:szCs w:val="27"/>
          <w:lang w:eastAsia="nl-NL"/>
        </w:rPr>
        <w:t>algemene</w:t>
      </w:r>
      <w:r>
        <w:rPr>
          <w:rFonts w:ascii="Times New Roman" w:eastAsia="Times New Roman" w:hAnsi="Times New Roman" w:cs="Times New Roman"/>
          <w:sz w:val="27"/>
          <w:szCs w:val="27"/>
          <w:lang w:eastAsia="nl-NL"/>
        </w:rPr>
        <w:t xml:space="preserve"> taakstelling van de Raad. De zorgaanbieder kan weigeren </w:t>
      </w:r>
      <w:r w:rsidR="00F70953">
        <w:rPr>
          <w:rFonts w:ascii="Times New Roman" w:eastAsia="Times New Roman" w:hAnsi="Times New Roman" w:cs="Times New Roman"/>
          <w:sz w:val="27"/>
          <w:szCs w:val="27"/>
          <w:lang w:eastAsia="nl-NL"/>
        </w:rPr>
        <w:t xml:space="preserve">indien het opstellen en aanleveren van de gevraagde gegevens een onevenredige belasting vormt voor de organisatie en die belasting “niet opweegt tegen het belang van de </w:t>
      </w:r>
      <w:r w:rsidR="00290099">
        <w:rPr>
          <w:rFonts w:ascii="Times New Roman" w:eastAsia="Times New Roman" w:hAnsi="Times New Roman" w:cs="Times New Roman"/>
          <w:sz w:val="27"/>
          <w:szCs w:val="27"/>
          <w:lang w:eastAsia="nl-NL"/>
        </w:rPr>
        <w:t>Cliëntenraad</w:t>
      </w:r>
      <w:r w:rsidR="00F70953">
        <w:rPr>
          <w:rFonts w:ascii="Times New Roman" w:eastAsia="Times New Roman" w:hAnsi="Times New Roman" w:cs="Times New Roman"/>
          <w:sz w:val="27"/>
          <w:szCs w:val="27"/>
          <w:lang w:eastAsia="nl-NL"/>
        </w:rPr>
        <w:t xml:space="preserve"> tot onderbouwde advisering en/of indien de gevraagde gegevens vallen onder het beroepsgeheim of andere wettelijke beperkingen”. De LCvV acht het niet onredelijk dat de zorgaanbieder – na de wel gegeven nadere informatie – een volgend verzoek niet inwilligde. Namelijk het verzoek om de </w:t>
      </w:r>
      <w:r w:rsidR="00290099">
        <w:rPr>
          <w:rFonts w:ascii="Times New Roman" w:eastAsia="Times New Roman" w:hAnsi="Times New Roman" w:cs="Times New Roman"/>
          <w:sz w:val="27"/>
          <w:szCs w:val="27"/>
          <w:lang w:eastAsia="nl-NL"/>
        </w:rPr>
        <w:t>zorgindicaties van</w:t>
      </w:r>
      <w:r w:rsidR="00F70953">
        <w:rPr>
          <w:rFonts w:ascii="Times New Roman" w:eastAsia="Times New Roman" w:hAnsi="Times New Roman" w:cs="Times New Roman"/>
          <w:sz w:val="27"/>
          <w:szCs w:val="27"/>
          <w:lang w:eastAsia="nl-NL"/>
        </w:rPr>
        <w:t xml:space="preserve"> </w:t>
      </w:r>
      <w:r w:rsidR="00290099">
        <w:rPr>
          <w:rFonts w:ascii="Times New Roman" w:eastAsia="Times New Roman" w:hAnsi="Times New Roman" w:cs="Times New Roman"/>
          <w:sz w:val="27"/>
          <w:szCs w:val="27"/>
          <w:lang w:eastAsia="nl-NL"/>
        </w:rPr>
        <w:t>alle</w:t>
      </w:r>
      <w:r w:rsidR="00F70953">
        <w:rPr>
          <w:rFonts w:ascii="Times New Roman" w:eastAsia="Times New Roman" w:hAnsi="Times New Roman" w:cs="Times New Roman"/>
          <w:sz w:val="27"/>
          <w:szCs w:val="27"/>
          <w:lang w:eastAsia="nl-NL"/>
        </w:rPr>
        <w:t xml:space="preserve"> </w:t>
      </w:r>
      <w:r w:rsidR="00290099">
        <w:rPr>
          <w:rFonts w:ascii="Times New Roman" w:eastAsia="Times New Roman" w:hAnsi="Times New Roman" w:cs="Times New Roman"/>
          <w:sz w:val="27"/>
          <w:szCs w:val="27"/>
          <w:lang w:eastAsia="nl-NL"/>
        </w:rPr>
        <w:t>cliënten</w:t>
      </w:r>
      <w:r w:rsidR="00F70953">
        <w:rPr>
          <w:rFonts w:ascii="Times New Roman" w:eastAsia="Times New Roman" w:hAnsi="Times New Roman" w:cs="Times New Roman"/>
          <w:sz w:val="27"/>
          <w:szCs w:val="27"/>
          <w:lang w:eastAsia="nl-NL"/>
        </w:rPr>
        <w:t xml:space="preserve"> gekoppeld aan de </w:t>
      </w:r>
      <w:r w:rsidR="00290099">
        <w:rPr>
          <w:rFonts w:ascii="Times New Roman" w:eastAsia="Times New Roman" w:hAnsi="Times New Roman" w:cs="Times New Roman"/>
          <w:sz w:val="27"/>
          <w:szCs w:val="27"/>
          <w:lang w:eastAsia="nl-NL"/>
        </w:rPr>
        <w:t>financieringsbronnen</w:t>
      </w:r>
      <w:r w:rsidR="00F70953">
        <w:rPr>
          <w:rFonts w:ascii="Times New Roman" w:eastAsia="Times New Roman" w:hAnsi="Times New Roman" w:cs="Times New Roman"/>
          <w:sz w:val="27"/>
          <w:szCs w:val="27"/>
          <w:lang w:eastAsia="nl-NL"/>
        </w:rPr>
        <w:t xml:space="preserve">, inkomsten, groepsgrootte, kwantitatieve en </w:t>
      </w:r>
      <w:r w:rsidR="00290099">
        <w:rPr>
          <w:rFonts w:ascii="Times New Roman" w:eastAsia="Times New Roman" w:hAnsi="Times New Roman" w:cs="Times New Roman"/>
          <w:sz w:val="27"/>
          <w:szCs w:val="27"/>
          <w:lang w:eastAsia="nl-NL"/>
        </w:rPr>
        <w:t xml:space="preserve">kwalitatieve </w:t>
      </w:r>
      <w:r w:rsidR="00F70953">
        <w:rPr>
          <w:rFonts w:ascii="Times New Roman" w:eastAsia="Times New Roman" w:hAnsi="Times New Roman" w:cs="Times New Roman"/>
          <w:sz w:val="27"/>
          <w:szCs w:val="27"/>
          <w:lang w:eastAsia="nl-NL"/>
        </w:rPr>
        <w:t xml:space="preserve">personele bezetting in fte’s en functies. </w:t>
      </w:r>
    </w:p>
    <w:p w:rsidR="00F70953" w:rsidRDefault="00F70953" w:rsidP="0051169B">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Los daarvan vindt de LCvV dergelijke informatie niet redelijkerwijs nodig om over een begroting of jaarrekening te adviseren. Een contolerende taak zoals de </w:t>
      </w:r>
      <w:r w:rsidR="00290099">
        <w:rPr>
          <w:rFonts w:ascii="Times New Roman" w:eastAsia="Times New Roman" w:hAnsi="Times New Roman" w:cs="Times New Roman"/>
          <w:sz w:val="27"/>
          <w:szCs w:val="27"/>
          <w:lang w:eastAsia="nl-NL"/>
        </w:rPr>
        <w:t>Cliëntenraad</w:t>
      </w:r>
      <w:r>
        <w:rPr>
          <w:rFonts w:ascii="Times New Roman" w:eastAsia="Times New Roman" w:hAnsi="Times New Roman" w:cs="Times New Roman"/>
          <w:sz w:val="27"/>
          <w:szCs w:val="27"/>
          <w:lang w:eastAsia="nl-NL"/>
        </w:rPr>
        <w:t xml:space="preserve"> zich dat </w:t>
      </w:r>
      <w:r w:rsidR="00290099">
        <w:rPr>
          <w:rFonts w:ascii="Times New Roman" w:eastAsia="Times New Roman" w:hAnsi="Times New Roman" w:cs="Times New Roman"/>
          <w:sz w:val="27"/>
          <w:szCs w:val="27"/>
          <w:lang w:eastAsia="nl-NL"/>
        </w:rPr>
        <w:t>voorstelt</w:t>
      </w:r>
      <w:r>
        <w:rPr>
          <w:rFonts w:ascii="Times New Roman" w:eastAsia="Times New Roman" w:hAnsi="Times New Roman" w:cs="Times New Roman"/>
          <w:sz w:val="27"/>
          <w:szCs w:val="27"/>
          <w:lang w:eastAsia="nl-NL"/>
        </w:rPr>
        <w:t xml:space="preserve"> is niet voor de </w:t>
      </w:r>
      <w:r w:rsidR="00290099">
        <w:rPr>
          <w:rFonts w:ascii="Times New Roman" w:eastAsia="Times New Roman" w:hAnsi="Times New Roman" w:cs="Times New Roman"/>
          <w:sz w:val="27"/>
          <w:szCs w:val="27"/>
          <w:lang w:eastAsia="nl-NL"/>
        </w:rPr>
        <w:t>Cliëntenraad</w:t>
      </w:r>
      <w:r>
        <w:rPr>
          <w:rFonts w:ascii="Times New Roman" w:eastAsia="Times New Roman" w:hAnsi="Times New Roman" w:cs="Times New Roman"/>
          <w:sz w:val="27"/>
          <w:szCs w:val="27"/>
          <w:lang w:eastAsia="nl-NL"/>
        </w:rPr>
        <w:t xml:space="preserve"> weggelegd. Dergelijke controles worden immers uitgevoerd door de controller, de accountants, de NZa, de zorgverzekeraars, gemeenten of vanuit andere financieringsbronnen. Ook de Raad van Toezicht heeft daarin een taak. </w:t>
      </w:r>
      <w:r w:rsidR="005B486B">
        <w:rPr>
          <w:rFonts w:ascii="Times New Roman" w:eastAsia="Times New Roman" w:hAnsi="Times New Roman" w:cs="Times New Roman"/>
          <w:sz w:val="27"/>
          <w:szCs w:val="27"/>
          <w:lang w:eastAsia="nl-NL"/>
        </w:rPr>
        <w:t xml:space="preserve">Aangenomen mag worden – indien zorggelden vanuit een bepaalde financieringsstroom voor de verkeerde doelgroep zouden worden </w:t>
      </w:r>
      <w:r w:rsidR="00290099">
        <w:rPr>
          <w:rFonts w:ascii="Times New Roman" w:eastAsia="Times New Roman" w:hAnsi="Times New Roman" w:cs="Times New Roman"/>
          <w:sz w:val="27"/>
          <w:szCs w:val="27"/>
          <w:lang w:eastAsia="nl-NL"/>
        </w:rPr>
        <w:t>aangewend</w:t>
      </w:r>
      <w:r w:rsidR="005B486B">
        <w:rPr>
          <w:rFonts w:ascii="Times New Roman" w:eastAsia="Times New Roman" w:hAnsi="Times New Roman" w:cs="Times New Roman"/>
          <w:sz w:val="27"/>
          <w:szCs w:val="27"/>
          <w:lang w:eastAsia="nl-NL"/>
        </w:rPr>
        <w:t xml:space="preserve"> of </w:t>
      </w:r>
      <w:r w:rsidR="00290099">
        <w:rPr>
          <w:rFonts w:ascii="Times New Roman" w:eastAsia="Times New Roman" w:hAnsi="Times New Roman" w:cs="Times New Roman"/>
          <w:sz w:val="27"/>
          <w:szCs w:val="27"/>
          <w:lang w:eastAsia="nl-NL"/>
        </w:rPr>
        <w:t>cliënten</w:t>
      </w:r>
      <w:r w:rsidR="005B486B">
        <w:rPr>
          <w:rFonts w:ascii="Times New Roman" w:eastAsia="Times New Roman" w:hAnsi="Times New Roman" w:cs="Times New Roman"/>
          <w:sz w:val="27"/>
          <w:szCs w:val="27"/>
          <w:lang w:eastAsia="nl-NL"/>
        </w:rPr>
        <w:t xml:space="preserve"> stelselmatig minder zorg krijgen dan vastgelegd in het zorgplan –dit door de </w:t>
      </w:r>
      <w:r w:rsidR="00290099">
        <w:rPr>
          <w:rFonts w:ascii="Times New Roman" w:eastAsia="Times New Roman" w:hAnsi="Times New Roman" w:cs="Times New Roman"/>
          <w:sz w:val="27"/>
          <w:szCs w:val="27"/>
          <w:lang w:eastAsia="nl-NL"/>
        </w:rPr>
        <w:t>cliënt</w:t>
      </w:r>
      <w:r w:rsidR="005B486B">
        <w:rPr>
          <w:rFonts w:ascii="Times New Roman" w:eastAsia="Times New Roman" w:hAnsi="Times New Roman" w:cs="Times New Roman"/>
          <w:sz w:val="27"/>
          <w:szCs w:val="27"/>
          <w:lang w:eastAsia="nl-NL"/>
        </w:rPr>
        <w:t xml:space="preserve">, vertegenwoordiger dan wel door de </w:t>
      </w:r>
      <w:r w:rsidR="00290099">
        <w:rPr>
          <w:rFonts w:ascii="Times New Roman" w:eastAsia="Times New Roman" w:hAnsi="Times New Roman" w:cs="Times New Roman"/>
          <w:sz w:val="27"/>
          <w:szCs w:val="27"/>
          <w:lang w:eastAsia="nl-NL"/>
        </w:rPr>
        <w:t>controlerende</w:t>
      </w:r>
      <w:r w:rsidR="005B486B">
        <w:rPr>
          <w:rFonts w:ascii="Times New Roman" w:eastAsia="Times New Roman" w:hAnsi="Times New Roman" w:cs="Times New Roman"/>
          <w:sz w:val="27"/>
          <w:szCs w:val="27"/>
          <w:lang w:eastAsia="nl-NL"/>
        </w:rPr>
        <w:t xml:space="preserve"> instanties en functionarissen als hiervoor genoemd opgemerkt zal worden. Al met al is de LCvV van oordeel dat</w:t>
      </w:r>
      <w:r w:rsidR="003F5400">
        <w:rPr>
          <w:rFonts w:ascii="Times New Roman" w:eastAsia="Times New Roman" w:hAnsi="Times New Roman" w:cs="Times New Roman"/>
          <w:sz w:val="27"/>
          <w:szCs w:val="27"/>
          <w:lang w:eastAsia="nl-NL"/>
        </w:rPr>
        <w:t xml:space="preserve"> in het voorgelegde geval de CVR</w:t>
      </w:r>
      <w:r w:rsidR="005B486B">
        <w:rPr>
          <w:rFonts w:ascii="Times New Roman" w:eastAsia="Times New Roman" w:hAnsi="Times New Roman" w:cs="Times New Roman"/>
          <w:sz w:val="27"/>
          <w:szCs w:val="27"/>
          <w:lang w:eastAsia="nl-NL"/>
        </w:rPr>
        <w:t xml:space="preserve"> ruimschoots van informatie is voorzien. </w:t>
      </w:r>
      <w:r w:rsidR="00290099">
        <w:rPr>
          <w:rFonts w:ascii="Times New Roman" w:eastAsia="Times New Roman" w:hAnsi="Times New Roman" w:cs="Times New Roman"/>
          <w:sz w:val="27"/>
          <w:szCs w:val="27"/>
          <w:lang w:eastAsia="nl-NL"/>
        </w:rPr>
        <w:t>Of er sprak is van gegronde redenen om te twijfelen aan de juistheid van (f</w:t>
      </w:r>
      <w:r w:rsidR="003F5400">
        <w:rPr>
          <w:rFonts w:ascii="Times New Roman" w:eastAsia="Times New Roman" w:hAnsi="Times New Roman" w:cs="Times New Roman"/>
          <w:sz w:val="27"/>
          <w:szCs w:val="27"/>
          <w:lang w:eastAsia="nl-NL"/>
        </w:rPr>
        <w:t>inancieel) bestuur, zoals de CVR</w:t>
      </w:r>
      <w:r w:rsidR="00290099">
        <w:rPr>
          <w:rFonts w:ascii="Times New Roman" w:eastAsia="Times New Roman" w:hAnsi="Times New Roman" w:cs="Times New Roman"/>
          <w:sz w:val="27"/>
          <w:szCs w:val="27"/>
          <w:lang w:eastAsia="nl-NL"/>
        </w:rPr>
        <w:t xml:space="preserve"> naar voren bracht, staat echter niet ter beoordeling aan de LCvV Het in de statuten van de zorgaanbieder opgenomen cliëntvertegenwoordigend orgaan kan dit in dat geval via een enquête-procedure voorleggen aan de Ondernemingskamer te Amsterdam. </w:t>
      </w:r>
    </w:p>
    <w:p w:rsidR="00E802A9" w:rsidRDefault="005B486B" w:rsidP="00E802A9">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Al met al aardig wat verduidelijking voor </w:t>
      </w:r>
      <w:r w:rsidR="00290099">
        <w:rPr>
          <w:rFonts w:ascii="Times New Roman" w:eastAsia="Times New Roman" w:hAnsi="Times New Roman" w:cs="Times New Roman"/>
          <w:sz w:val="27"/>
          <w:szCs w:val="27"/>
          <w:lang w:eastAsia="nl-NL"/>
        </w:rPr>
        <w:t>cliëntenraden</w:t>
      </w:r>
      <w:r w:rsidR="00E802A9">
        <w:rPr>
          <w:rFonts w:ascii="Times New Roman" w:eastAsia="Times New Roman" w:hAnsi="Times New Roman" w:cs="Times New Roman"/>
          <w:sz w:val="27"/>
          <w:szCs w:val="27"/>
          <w:lang w:eastAsia="nl-NL"/>
        </w:rPr>
        <w:t xml:space="preserve"> zo. Het in de </w:t>
      </w:r>
      <w:r w:rsidR="00290099">
        <w:rPr>
          <w:rFonts w:ascii="Times New Roman" w:eastAsia="Times New Roman" w:hAnsi="Times New Roman" w:cs="Times New Roman"/>
          <w:sz w:val="27"/>
          <w:szCs w:val="27"/>
          <w:lang w:eastAsia="nl-NL"/>
        </w:rPr>
        <w:t>statuten</w:t>
      </w:r>
      <w:r w:rsidR="00E802A9">
        <w:rPr>
          <w:rFonts w:ascii="Times New Roman" w:eastAsia="Times New Roman" w:hAnsi="Times New Roman" w:cs="Times New Roman"/>
          <w:sz w:val="27"/>
          <w:szCs w:val="27"/>
          <w:lang w:eastAsia="nl-NL"/>
        </w:rPr>
        <w:t xml:space="preserve"> genoemde </w:t>
      </w:r>
      <w:r w:rsidR="00290099">
        <w:rPr>
          <w:rFonts w:ascii="Times New Roman" w:eastAsia="Times New Roman" w:hAnsi="Times New Roman" w:cs="Times New Roman"/>
          <w:sz w:val="27"/>
          <w:szCs w:val="27"/>
          <w:lang w:eastAsia="nl-NL"/>
        </w:rPr>
        <w:t>cliëntvertegenwoordigend</w:t>
      </w:r>
      <w:r w:rsidR="00E802A9">
        <w:rPr>
          <w:rFonts w:ascii="Times New Roman" w:eastAsia="Times New Roman" w:hAnsi="Times New Roman" w:cs="Times New Roman"/>
          <w:sz w:val="27"/>
          <w:szCs w:val="27"/>
          <w:lang w:eastAsia="nl-NL"/>
        </w:rPr>
        <w:t xml:space="preserve"> orgaan is overigens meestal al de </w:t>
      </w:r>
      <w:r w:rsidR="00C076AC">
        <w:rPr>
          <w:rFonts w:ascii="Times New Roman" w:eastAsia="Times New Roman" w:hAnsi="Times New Roman" w:cs="Times New Roman"/>
          <w:sz w:val="27"/>
          <w:szCs w:val="27"/>
          <w:lang w:eastAsia="nl-NL"/>
        </w:rPr>
        <w:t>C</w:t>
      </w:r>
      <w:bookmarkStart w:id="0" w:name="_GoBack"/>
      <w:bookmarkEnd w:id="0"/>
      <w:r w:rsidR="00290099">
        <w:rPr>
          <w:rFonts w:ascii="Times New Roman" w:eastAsia="Times New Roman" w:hAnsi="Times New Roman" w:cs="Times New Roman"/>
          <w:sz w:val="27"/>
          <w:szCs w:val="27"/>
          <w:lang w:eastAsia="nl-NL"/>
        </w:rPr>
        <w:t>liëntenraad</w:t>
      </w:r>
      <w:r w:rsidR="00E802A9">
        <w:rPr>
          <w:rFonts w:ascii="Times New Roman" w:eastAsia="Times New Roman" w:hAnsi="Times New Roman" w:cs="Times New Roman"/>
          <w:sz w:val="27"/>
          <w:szCs w:val="27"/>
          <w:lang w:eastAsia="nl-NL"/>
        </w:rPr>
        <w:t xml:space="preserve">. De overheid heeft </w:t>
      </w:r>
      <w:r w:rsidR="00290099">
        <w:rPr>
          <w:rFonts w:ascii="Times New Roman" w:eastAsia="Times New Roman" w:hAnsi="Times New Roman" w:cs="Times New Roman"/>
          <w:sz w:val="27"/>
          <w:szCs w:val="27"/>
          <w:lang w:eastAsia="nl-NL"/>
        </w:rPr>
        <w:t>wetswijzigingen</w:t>
      </w:r>
      <w:r w:rsidR="00E802A9">
        <w:rPr>
          <w:rFonts w:ascii="Times New Roman" w:eastAsia="Times New Roman" w:hAnsi="Times New Roman" w:cs="Times New Roman"/>
          <w:sz w:val="27"/>
          <w:szCs w:val="27"/>
          <w:lang w:eastAsia="nl-NL"/>
        </w:rPr>
        <w:t xml:space="preserve"> in voorbereiding waarin de </w:t>
      </w:r>
      <w:r w:rsidR="00290099">
        <w:rPr>
          <w:rFonts w:ascii="Times New Roman" w:eastAsia="Times New Roman" w:hAnsi="Times New Roman" w:cs="Times New Roman"/>
          <w:sz w:val="27"/>
          <w:szCs w:val="27"/>
          <w:lang w:eastAsia="nl-NL"/>
        </w:rPr>
        <w:t>cliëntenraad</w:t>
      </w:r>
      <w:r w:rsidR="00E802A9">
        <w:rPr>
          <w:rFonts w:ascii="Times New Roman" w:eastAsia="Times New Roman" w:hAnsi="Times New Roman" w:cs="Times New Roman"/>
          <w:sz w:val="27"/>
          <w:szCs w:val="27"/>
          <w:lang w:eastAsia="nl-NL"/>
        </w:rPr>
        <w:t xml:space="preserve"> verplicht genoemd wordt</w:t>
      </w:r>
    </w:p>
    <w:p w:rsidR="00E802A9" w:rsidRDefault="00E802A9" w:rsidP="00E802A9">
      <w:pPr>
        <w:shd w:val="clear" w:color="auto" w:fill="FFFFFF"/>
        <w:spacing w:before="100" w:beforeAutospacing="1" w:after="100" w:afterAutospacing="1" w:line="240" w:lineRule="auto"/>
        <w:ind w:left="750"/>
        <w:rPr>
          <w:rFonts w:ascii="Times New Roman" w:eastAsia="Times New Roman" w:hAnsi="Times New Roman" w:cs="Times New Roman"/>
          <w:b/>
          <w:sz w:val="27"/>
          <w:szCs w:val="27"/>
          <w:lang w:eastAsia="nl-NL"/>
        </w:rPr>
      </w:pPr>
      <w:r w:rsidRPr="00E802A9">
        <w:rPr>
          <w:rFonts w:ascii="Times New Roman" w:eastAsia="Times New Roman" w:hAnsi="Times New Roman" w:cs="Times New Roman"/>
          <w:b/>
          <w:sz w:val="27"/>
          <w:szCs w:val="27"/>
          <w:lang w:eastAsia="nl-NL"/>
        </w:rPr>
        <w:t xml:space="preserve">4. </w:t>
      </w:r>
      <w:r w:rsidR="00A934A3">
        <w:rPr>
          <w:rFonts w:ascii="Times New Roman" w:eastAsia="Times New Roman" w:hAnsi="Times New Roman" w:cs="Times New Roman"/>
          <w:b/>
          <w:sz w:val="27"/>
          <w:szCs w:val="27"/>
          <w:lang w:eastAsia="nl-NL"/>
        </w:rPr>
        <w:t xml:space="preserve">Mogelijk </w:t>
      </w:r>
      <w:r w:rsidR="00290099">
        <w:rPr>
          <w:rFonts w:ascii="Times New Roman" w:eastAsia="Times New Roman" w:hAnsi="Times New Roman" w:cs="Times New Roman"/>
          <w:b/>
          <w:sz w:val="27"/>
          <w:szCs w:val="27"/>
          <w:lang w:eastAsia="nl-NL"/>
        </w:rPr>
        <w:t>beëindigen</w:t>
      </w:r>
      <w:r w:rsidR="00A934A3">
        <w:rPr>
          <w:rFonts w:ascii="Times New Roman" w:eastAsia="Times New Roman" w:hAnsi="Times New Roman" w:cs="Times New Roman"/>
          <w:b/>
          <w:sz w:val="27"/>
          <w:szCs w:val="27"/>
          <w:lang w:eastAsia="nl-NL"/>
        </w:rPr>
        <w:t xml:space="preserve"> van de samenwerking met de voorzitter dan wel de gehele CCr.</w:t>
      </w:r>
    </w:p>
    <w:p w:rsidR="00E802A9" w:rsidRDefault="00E802A9" w:rsidP="00E802A9">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De zorgaanbieder vroeg de LCvV </w:t>
      </w:r>
      <w:r w:rsidR="00A934A3">
        <w:rPr>
          <w:rFonts w:ascii="Times New Roman" w:eastAsia="Times New Roman" w:hAnsi="Times New Roman" w:cs="Times New Roman"/>
          <w:sz w:val="27"/>
          <w:szCs w:val="27"/>
          <w:lang w:eastAsia="nl-NL"/>
        </w:rPr>
        <w:t xml:space="preserve">of het redelijk is dit te doen. De zittingstermijn van de voorzitter van twee maal vier jaar is ver overschreden. </w:t>
      </w:r>
      <w:r w:rsidR="00A934A3">
        <w:rPr>
          <w:rFonts w:ascii="Times New Roman" w:eastAsia="Times New Roman" w:hAnsi="Times New Roman" w:cs="Times New Roman"/>
          <w:sz w:val="27"/>
          <w:szCs w:val="27"/>
          <w:lang w:eastAsia="nl-NL"/>
        </w:rPr>
        <w:lastRenderedPageBreak/>
        <w:t xml:space="preserve">Het </w:t>
      </w:r>
      <w:r w:rsidR="00290099">
        <w:rPr>
          <w:rFonts w:ascii="Times New Roman" w:eastAsia="Times New Roman" w:hAnsi="Times New Roman" w:cs="Times New Roman"/>
          <w:sz w:val="27"/>
          <w:szCs w:val="27"/>
          <w:lang w:eastAsia="nl-NL"/>
        </w:rPr>
        <w:t>familielid van</w:t>
      </w:r>
      <w:r w:rsidR="00A934A3">
        <w:rPr>
          <w:rFonts w:ascii="Times New Roman" w:eastAsia="Times New Roman" w:hAnsi="Times New Roman" w:cs="Times New Roman"/>
          <w:sz w:val="27"/>
          <w:szCs w:val="27"/>
          <w:lang w:eastAsia="nl-NL"/>
        </w:rPr>
        <w:t xml:space="preserve"> wie hij de vertegenwoordiger is, is al enige tijd overleden. Hetgeen </w:t>
      </w:r>
      <w:r w:rsidR="003F5400">
        <w:rPr>
          <w:rFonts w:ascii="Times New Roman" w:eastAsia="Times New Roman" w:hAnsi="Times New Roman" w:cs="Times New Roman"/>
          <w:sz w:val="27"/>
          <w:szCs w:val="27"/>
          <w:lang w:eastAsia="nl-NL"/>
        </w:rPr>
        <w:t>reglementair niet klopt. De CVR werkt</w:t>
      </w:r>
      <w:r w:rsidR="00A934A3">
        <w:rPr>
          <w:rFonts w:ascii="Times New Roman" w:eastAsia="Times New Roman" w:hAnsi="Times New Roman" w:cs="Times New Roman"/>
          <w:sz w:val="27"/>
          <w:szCs w:val="27"/>
          <w:lang w:eastAsia="nl-NL"/>
        </w:rPr>
        <w:t xml:space="preserve"> sinds enige tijd niet meer samen met de andere deelraden. Vanwege onderlinge verdeeldheid wordt er s</w:t>
      </w:r>
      <w:r w:rsidR="003F5400">
        <w:rPr>
          <w:rFonts w:ascii="Times New Roman" w:eastAsia="Times New Roman" w:hAnsi="Times New Roman" w:cs="Times New Roman"/>
          <w:sz w:val="27"/>
          <w:szCs w:val="27"/>
          <w:lang w:eastAsia="nl-NL"/>
        </w:rPr>
        <w:t>inds enige tijd niet meer in CVR</w:t>
      </w:r>
      <w:r w:rsidR="00A934A3">
        <w:rPr>
          <w:rFonts w:ascii="Times New Roman" w:eastAsia="Times New Roman" w:hAnsi="Times New Roman" w:cs="Times New Roman"/>
          <w:sz w:val="27"/>
          <w:szCs w:val="27"/>
          <w:lang w:eastAsia="nl-NL"/>
        </w:rPr>
        <w:t xml:space="preserve">-verband geadviseerd. </w:t>
      </w:r>
    </w:p>
    <w:p w:rsidR="002E15F9" w:rsidRDefault="003F5400" w:rsidP="008C21EB">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De CVR</w:t>
      </w:r>
      <w:r w:rsidR="00290099">
        <w:rPr>
          <w:rFonts w:ascii="Times New Roman" w:eastAsia="Times New Roman" w:hAnsi="Times New Roman" w:cs="Times New Roman"/>
          <w:sz w:val="27"/>
          <w:szCs w:val="27"/>
          <w:lang w:eastAsia="nl-NL"/>
        </w:rPr>
        <w:t xml:space="preserve"> stelt</w:t>
      </w:r>
      <w:r>
        <w:rPr>
          <w:rFonts w:ascii="Times New Roman" w:eastAsia="Times New Roman" w:hAnsi="Times New Roman" w:cs="Times New Roman"/>
          <w:sz w:val="27"/>
          <w:szCs w:val="27"/>
          <w:lang w:eastAsia="nl-NL"/>
        </w:rPr>
        <w:t xml:space="preserve"> dat het functioneren van de CVR</w:t>
      </w:r>
      <w:r w:rsidR="00290099">
        <w:rPr>
          <w:rFonts w:ascii="Times New Roman" w:eastAsia="Times New Roman" w:hAnsi="Times New Roman" w:cs="Times New Roman"/>
          <w:sz w:val="27"/>
          <w:szCs w:val="27"/>
          <w:lang w:eastAsia="nl-NL"/>
        </w:rPr>
        <w:t xml:space="preserve"> en het lidmaatschap van de voorzitter pas door de zorgaanbieder ter disc</w:t>
      </w:r>
      <w:r>
        <w:rPr>
          <w:rFonts w:ascii="Times New Roman" w:eastAsia="Times New Roman" w:hAnsi="Times New Roman" w:cs="Times New Roman"/>
          <w:sz w:val="27"/>
          <w:szCs w:val="27"/>
          <w:lang w:eastAsia="nl-NL"/>
        </w:rPr>
        <w:t>ussie is gesteld toen de CVR</w:t>
      </w:r>
      <w:r w:rsidR="00290099">
        <w:rPr>
          <w:rFonts w:ascii="Times New Roman" w:eastAsia="Times New Roman" w:hAnsi="Times New Roman" w:cs="Times New Roman"/>
          <w:sz w:val="27"/>
          <w:szCs w:val="27"/>
          <w:lang w:eastAsia="nl-NL"/>
        </w:rPr>
        <w:t xml:space="preserve"> niet instemde met de implementatie van de beoogde medezeggenschapsstructuur, vasthield aan verzoeken om nadere financiële informatie en zich tot de R</w:t>
      </w:r>
      <w:r>
        <w:rPr>
          <w:rFonts w:ascii="Times New Roman" w:eastAsia="Times New Roman" w:hAnsi="Times New Roman" w:cs="Times New Roman"/>
          <w:sz w:val="27"/>
          <w:szCs w:val="27"/>
          <w:lang w:eastAsia="nl-NL"/>
        </w:rPr>
        <w:t>a</w:t>
      </w:r>
      <w:r w:rsidR="00290099">
        <w:rPr>
          <w:rFonts w:ascii="Times New Roman" w:eastAsia="Times New Roman" w:hAnsi="Times New Roman" w:cs="Times New Roman"/>
          <w:sz w:val="27"/>
          <w:szCs w:val="27"/>
          <w:lang w:eastAsia="nl-NL"/>
        </w:rPr>
        <w:t xml:space="preserve">ad van Toezicht had gewend. </w:t>
      </w:r>
      <w:r w:rsidR="00A934A3">
        <w:rPr>
          <w:rFonts w:ascii="Times New Roman" w:eastAsia="Times New Roman" w:hAnsi="Times New Roman" w:cs="Times New Roman"/>
          <w:sz w:val="27"/>
          <w:szCs w:val="27"/>
          <w:lang w:eastAsia="nl-NL"/>
        </w:rPr>
        <w:t xml:space="preserve">Bovendien is er al geruime tijd besloten dat de voorzitter eind 2015 zal stoppen en daartoe geleidelijk zijn werkzaamheden zal overdragen. De andere centrale deelraden zijn daar mee </w:t>
      </w:r>
      <w:r w:rsidR="00290099">
        <w:rPr>
          <w:rFonts w:ascii="Times New Roman" w:eastAsia="Times New Roman" w:hAnsi="Times New Roman" w:cs="Times New Roman"/>
          <w:sz w:val="27"/>
          <w:szCs w:val="27"/>
          <w:lang w:eastAsia="nl-NL"/>
        </w:rPr>
        <w:t>akkoord</w:t>
      </w:r>
      <w:r w:rsidR="00A934A3">
        <w:rPr>
          <w:rFonts w:ascii="Times New Roman" w:eastAsia="Times New Roman" w:hAnsi="Times New Roman" w:cs="Times New Roman"/>
          <w:sz w:val="27"/>
          <w:szCs w:val="27"/>
          <w:lang w:eastAsia="nl-NL"/>
        </w:rPr>
        <w:t xml:space="preserve">. De voorzitter is al 15 jaar naar ieders tevredenheid in functie, hij geniet het vertrouwen van alle leden en de zorgaanbieder heeft nooit enig bezwaar </w:t>
      </w:r>
      <w:r w:rsidR="00290099">
        <w:rPr>
          <w:rFonts w:ascii="Times New Roman" w:eastAsia="Times New Roman" w:hAnsi="Times New Roman" w:cs="Times New Roman"/>
          <w:sz w:val="27"/>
          <w:szCs w:val="27"/>
          <w:lang w:eastAsia="nl-NL"/>
        </w:rPr>
        <w:t>geuit</w:t>
      </w:r>
      <w:r w:rsidR="00A934A3">
        <w:rPr>
          <w:rFonts w:ascii="Times New Roman" w:eastAsia="Times New Roman" w:hAnsi="Times New Roman" w:cs="Times New Roman"/>
          <w:sz w:val="27"/>
          <w:szCs w:val="27"/>
          <w:lang w:eastAsia="nl-NL"/>
        </w:rPr>
        <w:t xml:space="preserve">. </w:t>
      </w:r>
      <w:r>
        <w:rPr>
          <w:rFonts w:ascii="Times New Roman" w:eastAsia="Times New Roman" w:hAnsi="Times New Roman" w:cs="Times New Roman"/>
          <w:sz w:val="27"/>
          <w:szCs w:val="27"/>
          <w:lang w:eastAsia="nl-NL"/>
        </w:rPr>
        <w:t>De CVR</w:t>
      </w:r>
      <w:r w:rsidR="002E15F9">
        <w:rPr>
          <w:rFonts w:ascii="Times New Roman" w:eastAsia="Times New Roman" w:hAnsi="Times New Roman" w:cs="Times New Roman"/>
          <w:sz w:val="27"/>
          <w:szCs w:val="27"/>
          <w:lang w:eastAsia="nl-NL"/>
        </w:rPr>
        <w:t xml:space="preserve"> ziet zichzelf als een </w:t>
      </w:r>
      <w:r w:rsidR="00290099">
        <w:rPr>
          <w:rFonts w:ascii="Times New Roman" w:eastAsia="Times New Roman" w:hAnsi="Times New Roman" w:cs="Times New Roman"/>
          <w:sz w:val="27"/>
          <w:szCs w:val="27"/>
          <w:lang w:eastAsia="nl-NL"/>
        </w:rPr>
        <w:t>gedreven</w:t>
      </w:r>
      <w:r w:rsidR="002E15F9">
        <w:rPr>
          <w:rFonts w:ascii="Times New Roman" w:eastAsia="Times New Roman" w:hAnsi="Times New Roman" w:cs="Times New Roman"/>
          <w:sz w:val="27"/>
          <w:szCs w:val="27"/>
          <w:lang w:eastAsia="nl-NL"/>
        </w:rPr>
        <w:t>, actieve en kritische Raad</w:t>
      </w:r>
      <w:r w:rsidR="00A934A3">
        <w:rPr>
          <w:rFonts w:ascii="Times New Roman" w:eastAsia="Times New Roman" w:hAnsi="Times New Roman" w:cs="Times New Roman"/>
          <w:sz w:val="27"/>
          <w:szCs w:val="27"/>
          <w:lang w:eastAsia="nl-NL"/>
        </w:rPr>
        <w:t>.</w:t>
      </w:r>
      <w:r w:rsidR="002E15F9">
        <w:rPr>
          <w:rFonts w:ascii="Times New Roman" w:eastAsia="Times New Roman" w:hAnsi="Times New Roman" w:cs="Times New Roman"/>
          <w:sz w:val="27"/>
          <w:szCs w:val="27"/>
          <w:lang w:eastAsia="nl-NL"/>
        </w:rPr>
        <w:t xml:space="preserve"> </w:t>
      </w:r>
    </w:p>
    <w:p w:rsidR="00A934A3" w:rsidRDefault="002E15F9" w:rsidP="00E802A9">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De </w:t>
      </w:r>
      <w:r w:rsidR="00290099">
        <w:rPr>
          <w:rFonts w:ascii="Times New Roman" w:eastAsia="Times New Roman" w:hAnsi="Times New Roman" w:cs="Times New Roman"/>
          <w:sz w:val="27"/>
          <w:szCs w:val="27"/>
          <w:lang w:eastAsia="nl-NL"/>
        </w:rPr>
        <w:t>LCvV</w:t>
      </w:r>
      <w:r>
        <w:rPr>
          <w:rFonts w:ascii="Times New Roman" w:eastAsia="Times New Roman" w:hAnsi="Times New Roman" w:cs="Times New Roman"/>
          <w:sz w:val="27"/>
          <w:szCs w:val="27"/>
          <w:lang w:eastAsia="nl-NL"/>
        </w:rPr>
        <w:t xml:space="preserve"> is van mening </w:t>
      </w:r>
      <w:r w:rsidR="00290099">
        <w:rPr>
          <w:rFonts w:ascii="Times New Roman" w:eastAsia="Times New Roman" w:hAnsi="Times New Roman" w:cs="Times New Roman"/>
          <w:sz w:val="27"/>
          <w:szCs w:val="27"/>
          <w:lang w:eastAsia="nl-NL"/>
        </w:rPr>
        <w:t>dat een</w:t>
      </w:r>
      <w:r>
        <w:rPr>
          <w:rFonts w:ascii="Times New Roman" w:eastAsia="Times New Roman" w:hAnsi="Times New Roman" w:cs="Times New Roman"/>
          <w:sz w:val="27"/>
          <w:szCs w:val="27"/>
          <w:lang w:eastAsia="nl-NL"/>
        </w:rPr>
        <w:t xml:space="preserve"> zorgaanbieder die gedurende zes jaar geen vragen en opmerkingen plaatst bij het overschrijden van de </w:t>
      </w:r>
      <w:r w:rsidR="00290099">
        <w:rPr>
          <w:rFonts w:ascii="Times New Roman" w:eastAsia="Times New Roman" w:hAnsi="Times New Roman" w:cs="Times New Roman"/>
          <w:sz w:val="27"/>
          <w:szCs w:val="27"/>
          <w:lang w:eastAsia="nl-NL"/>
        </w:rPr>
        <w:t>reglementaire</w:t>
      </w:r>
      <w:r>
        <w:rPr>
          <w:rFonts w:ascii="Times New Roman" w:eastAsia="Times New Roman" w:hAnsi="Times New Roman" w:cs="Times New Roman"/>
          <w:sz w:val="27"/>
          <w:szCs w:val="27"/>
          <w:lang w:eastAsia="nl-NL"/>
        </w:rPr>
        <w:t xml:space="preserve"> termijn niet opeens kan </w:t>
      </w:r>
      <w:r w:rsidR="00290099">
        <w:rPr>
          <w:rFonts w:ascii="Times New Roman" w:eastAsia="Times New Roman" w:hAnsi="Times New Roman" w:cs="Times New Roman"/>
          <w:sz w:val="27"/>
          <w:szCs w:val="27"/>
          <w:lang w:eastAsia="nl-NL"/>
        </w:rPr>
        <w:t>tegenwerpen</w:t>
      </w:r>
      <w:r>
        <w:rPr>
          <w:rFonts w:ascii="Times New Roman" w:eastAsia="Times New Roman" w:hAnsi="Times New Roman" w:cs="Times New Roman"/>
          <w:sz w:val="27"/>
          <w:szCs w:val="27"/>
          <w:lang w:eastAsia="nl-NL"/>
        </w:rPr>
        <w:t xml:space="preserve"> in een op andere gronden ontstaan geschil of samenwerkingsprobleem. Aan de LCvV werd bovendien een mail van september 2014 van de bestuurder overlegd waarin de bestuurder stelt de </w:t>
      </w:r>
      <w:r w:rsidR="00290099">
        <w:rPr>
          <w:rFonts w:ascii="Times New Roman" w:eastAsia="Times New Roman" w:hAnsi="Times New Roman" w:cs="Times New Roman"/>
          <w:sz w:val="27"/>
          <w:szCs w:val="27"/>
          <w:lang w:eastAsia="nl-NL"/>
        </w:rPr>
        <w:t>voorzitter</w:t>
      </w:r>
      <w:r>
        <w:rPr>
          <w:rFonts w:ascii="Times New Roman" w:eastAsia="Times New Roman" w:hAnsi="Times New Roman" w:cs="Times New Roman"/>
          <w:sz w:val="27"/>
          <w:szCs w:val="27"/>
          <w:lang w:eastAsia="nl-NL"/>
        </w:rPr>
        <w:t xml:space="preserve"> graag voor de </w:t>
      </w:r>
      <w:r w:rsidR="00290099">
        <w:rPr>
          <w:rFonts w:ascii="Times New Roman" w:eastAsia="Times New Roman" w:hAnsi="Times New Roman" w:cs="Times New Roman"/>
          <w:sz w:val="27"/>
          <w:szCs w:val="27"/>
          <w:lang w:eastAsia="nl-NL"/>
        </w:rPr>
        <w:t>toekomst</w:t>
      </w:r>
      <w:r>
        <w:rPr>
          <w:rFonts w:ascii="Times New Roman" w:eastAsia="Times New Roman" w:hAnsi="Times New Roman" w:cs="Times New Roman"/>
          <w:sz w:val="27"/>
          <w:szCs w:val="27"/>
          <w:lang w:eastAsia="nl-NL"/>
        </w:rPr>
        <w:t xml:space="preserve"> te willen behouden. Gezien de </w:t>
      </w:r>
      <w:r w:rsidR="00290099">
        <w:rPr>
          <w:rFonts w:ascii="Times New Roman" w:eastAsia="Times New Roman" w:hAnsi="Times New Roman" w:cs="Times New Roman"/>
          <w:sz w:val="27"/>
          <w:szCs w:val="27"/>
          <w:lang w:eastAsia="nl-NL"/>
        </w:rPr>
        <w:t>eigen</w:t>
      </w:r>
      <w:r w:rsidR="003F5400">
        <w:rPr>
          <w:rFonts w:ascii="Times New Roman" w:eastAsia="Times New Roman" w:hAnsi="Times New Roman" w:cs="Times New Roman"/>
          <w:sz w:val="27"/>
          <w:szCs w:val="27"/>
          <w:lang w:eastAsia="nl-NL"/>
        </w:rPr>
        <w:t xml:space="preserve"> voornemens van CVR</w:t>
      </w:r>
      <w:r>
        <w:rPr>
          <w:rFonts w:ascii="Times New Roman" w:eastAsia="Times New Roman" w:hAnsi="Times New Roman" w:cs="Times New Roman"/>
          <w:sz w:val="27"/>
          <w:szCs w:val="27"/>
          <w:lang w:eastAsia="nl-NL"/>
        </w:rPr>
        <w:t xml:space="preserve"> en is er op dit moment geen redelijke grond om op dit punt matregelen te nemen. </w:t>
      </w:r>
    </w:p>
    <w:p w:rsidR="002E15F9" w:rsidRDefault="002E15F9" w:rsidP="00E802A9">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De bestuurder had wel ingestemd met zelfstandige </w:t>
      </w:r>
      <w:r w:rsidR="00290099">
        <w:rPr>
          <w:rFonts w:ascii="Times New Roman" w:eastAsia="Times New Roman" w:hAnsi="Times New Roman" w:cs="Times New Roman"/>
          <w:sz w:val="27"/>
          <w:szCs w:val="27"/>
          <w:lang w:eastAsia="nl-NL"/>
        </w:rPr>
        <w:t>advisering</w:t>
      </w:r>
      <w:r>
        <w:rPr>
          <w:rFonts w:ascii="Times New Roman" w:eastAsia="Times New Roman" w:hAnsi="Times New Roman" w:cs="Times New Roman"/>
          <w:sz w:val="27"/>
          <w:szCs w:val="27"/>
          <w:lang w:eastAsia="nl-NL"/>
        </w:rPr>
        <w:t xml:space="preserve"> van de drie centrale </w:t>
      </w:r>
      <w:r w:rsidR="00290099">
        <w:rPr>
          <w:rFonts w:ascii="Times New Roman" w:eastAsia="Times New Roman" w:hAnsi="Times New Roman" w:cs="Times New Roman"/>
          <w:sz w:val="27"/>
          <w:szCs w:val="27"/>
          <w:lang w:eastAsia="nl-NL"/>
        </w:rPr>
        <w:t>deelraden</w:t>
      </w:r>
      <w:r>
        <w:rPr>
          <w:rFonts w:ascii="Times New Roman" w:eastAsia="Times New Roman" w:hAnsi="Times New Roman" w:cs="Times New Roman"/>
          <w:sz w:val="27"/>
          <w:szCs w:val="27"/>
          <w:lang w:eastAsia="nl-NL"/>
        </w:rPr>
        <w:t xml:space="preserve"> vanwege het vastlopen van de samenwerking. Het huidige </w:t>
      </w:r>
      <w:r w:rsidR="00290099">
        <w:rPr>
          <w:rFonts w:ascii="Times New Roman" w:eastAsia="Times New Roman" w:hAnsi="Times New Roman" w:cs="Times New Roman"/>
          <w:sz w:val="27"/>
          <w:szCs w:val="27"/>
          <w:lang w:eastAsia="nl-NL"/>
        </w:rPr>
        <w:t>reglement</w:t>
      </w:r>
      <w:r>
        <w:rPr>
          <w:rFonts w:ascii="Times New Roman" w:eastAsia="Times New Roman" w:hAnsi="Times New Roman" w:cs="Times New Roman"/>
          <w:sz w:val="27"/>
          <w:szCs w:val="27"/>
          <w:lang w:eastAsia="nl-NL"/>
        </w:rPr>
        <w:t xml:space="preserve"> staat dat ook toe. De LCvV acht </w:t>
      </w:r>
      <w:r w:rsidR="00290099">
        <w:rPr>
          <w:rFonts w:ascii="Times New Roman" w:eastAsia="Times New Roman" w:hAnsi="Times New Roman" w:cs="Times New Roman"/>
          <w:sz w:val="27"/>
          <w:szCs w:val="27"/>
          <w:lang w:eastAsia="nl-NL"/>
        </w:rPr>
        <w:t>het treff</w:t>
      </w:r>
      <w:r w:rsidR="003F5400">
        <w:rPr>
          <w:rFonts w:ascii="Times New Roman" w:eastAsia="Times New Roman" w:hAnsi="Times New Roman" w:cs="Times New Roman"/>
          <w:sz w:val="27"/>
          <w:szCs w:val="27"/>
          <w:lang w:eastAsia="nl-NL"/>
        </w:rPr>
        <w:t>en van maatregelen jegens de CVR</w:t>
      </w:r>
      <w:r w:rsidR="00290099">
        <w:rPr>
          <w:rFonts w:ascii="Times New Roman" w:eastAsia="Times New Roman" w:hAnsi="Times New Roman" w:cs="Times New Roman"/>
          <w:sz w:val="27"/>
          <w:szCs w:val="27"/>
          <w:lang w:eastAsia="nl-NL"/>
        </w:rPr>
        <w:t xml:space="preserve"> als geheel op dit moment dan ook niet aangewezen. </w:t>
      </w:r>
    </w:p>
    <w:p w:rsidR="002114CC" w:rsidRPr="0090488E" w:rsidRDefault="00290099" w:rsidP="0090488E">
      <w:pPr>
        <w:shd w:val="clear" w:color="auto" w:fill="FFFFFF"/>
        <w:spacing w:before="100" w:beforeAutospacing="1" w:after="100" w:afterAutospacing="1" w:line="240" w:lineRule="auto"/>
        <w:ind w:left="750"/>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 xml:space="preserve">Bij een ernstig samenwerkingsprobleem tussen raden of raadsleden onderling kan voor een zorgaanbieder redengevend zijn om in te grijpen en bijvoorbeeld verkiezingen te organiseren ter vervanging van een raad. In een dergelijke situatie zal dan wel aannemelijk gemaakt moeten worden dat er bij die Raad geen sprake meer is van goede belangenbehartiging en/of dat er geen constructieve samenwerking meer te verwachten is en/of de Raad niet langer representatief voor zijn achterban is. Zulks is volgens de LCvV </w:t>
      </w:r>
      <w:r w:rsidR="0090488E">
        <w:rPr>
          <w:rFonts w:ascii="Times New Roman" w:eastAsia="Times New Roman" w:hAnsi="Times New Roman" w:cs="Times New Roman"/>
          <w:sz w:val="27"/>
          <w:szCs w:val="27"/>
          <w:lang w:eastAsia="nl-NL"/>
        </w:rPr>
        <w:t>echter niet aangevoerd of gebleken.</w:t>
      </w:r>
    </w:p>
    <w:p w:rsidR="002114CC" w:rsidRPr="008C4080" w:rsidRDefault="002114CC" w:rsidP="008C4080">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nl-NL"/>
        </w:rPr>
      </w:pPr>
      <w:r w:rsidRPr="002114CC">
        <w:rPr>
          <w:rFonts w:ascii="Times New Roman" w:eastAsia="Times New Roman" w:hAnsi="Times New Roman" w:cs="Times New Roman"/>
          <w:color w:val="000000"/>
          <w:sz w:val="18"/>
          <w:szCs w:val="18"/>
          <w:lang w:eastAsia="nl-NL"/>
        </w:rPr>
        <w:t> </w:t>
      </w:r>
    </w:p>
    <w:p w:rsidR="00C9486A" w:rsidRDefault="00C9486A"/>
    <w:sectPr w:rsidR="00C948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FB" w:rsidRDefault="002E09FB" w:rsidP="0090488E">
      <w:pPr>
        <w:spacing w:after="0" w:line="240" w:lineRule="auto"/>
      </w:pPr>
      <w:r>
        <w:separator/>
      </w:r>
    </w:p>
  </w:endnote>
  <w:endnote w:type="continuationSeparator" w:id="0">
    <w:p w:rsidR="002E09FB" w:rsidRDefault="002E09FB" w:rsidP="0090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FB" w:rsidRDefault="002E09FB" w:rsidP="0090488E">
      <w:pPr>
        <w:spacing w:after="0" w:line="240" w:lineRule="auto"/>
      </w:pPr>
      <w:r>
        <w:separator/>
      </w:r>
    </w:p>
  </w:footnote>
  <w:footnote w:type="continuationSeparator" w:id="0">
    <w:p w:rsidR="002E09FB" w:rsidRDefault="002E09FB" w:rsidP="0090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1936"/>
      <w:docPartObj>
        <w:docPartGallery w:val="Page Numbers (Top of Page)"/>
        <w:docPartUnique/>
      </w:docPartObj>
    </w:sdtPr>
    <w:sdtContent>
      <w:p w:rsidR="000074B1" w:rsidRDefault="000074B1">
        <w:pPr>
          <w:pStyle w:val="Koptekst"/>
        </w:pPr>
        <w:r>
          <w:fldChar w:fldCharType="begin"/>
        </w:r>
        <w:r>
          <w:instrText>PAGE   \* MERGEFORMAT</w:instrText>
        </w:r>
        <w:r>
          <w:fldChar w:fldCharType="separate"/>
        </w:r>
        <w:r w:rsidR="00C076AC">
          <w:rPr>
            <w:noProof/>
          </w:rPr>
          <w:t>4</w:t>
        </w:r>
        <w:r>
          <w:fldChar w:fldCharType="end"/>
        </w:r>
      </w:p>
    </w:sdtContent>
  </w:sdt>
  <w:p w:rsidR="000074B1" w:rsidRDefault="000074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3082"/>
    <w:multiLevelType w:val="multilevel"/>
    <w:tmpl w:val="4A726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AA3A8D"/>
    <w:multiLevelType w:val="hybridMultilevel"/>
    <w:tmpl w:val="34483648"/>
    <w:lvl w:ilvl="0" w:tplc="1E3A06AC">
      <w:start w:val="1"/>
      <w:numFmt w:val="decimal"/>
      <w:lvlText w:val="%1."/>
      <w:lvlJc w:val="left"/>
      <w:pPr>
        <w:ind w:left="1110" w:hanging="360"/>
      </w:pPr>
      <w:rPr>
        <w:rFonts w:hint="default"/>
      </w:r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CC"/>
    <w:rsid w:val="000074B1"/>
    <w:rsid w:val="000F6A63"/>
    <w:rsid w:val="00181F6B"/>
    <w:rsid w:val="002114CC"/>
    <w:rsid w:val="00215C77"/>
    <w:rsid w:val="00290099"/>
    <w:rsid w:val="002E09FB"/>
    <w:rsid w:val="002E15F9"/>
    <w:rsid w:val="002F3572"/>
    <w:rsid w:val="00334E9D"/>
    <w:rsid w:val="003624E7"/>
    <w:rsid w:val="003E4C0C"/>
    <w:rsid w:val="003E5267"/>
    <w:rsid w:val="003F5400"/>
    <w:rsid w:val="00480D66"/>
    <w:rsid w:val="0051169B"/>
    <w:rsid w:val="005A0B2D"/>
    <w:rsid w:val="005B486B"/>
    <w:rsid w:val="00740507"/>
    <w:rsid w:val="007D7E34"/>
    <w:rsid w:val="007E1177"/>
    <w:rsid w:val="008C21EB"/>
    <w:rsid w:val="008C4080"/>
    <w:rsid w:val="0090488E"/>
    <w:rsid w:val="00976D77"/>
    <w:rsid w:val="009B3264"/>
    <w:rsid w:val="00A12682"/>
    <w:rsid w:val="00A934A3"/>
    <w:rsid w:val="00AD7AA2"/>
    <w:rsid w:val="00B72F50"/>
    <w:rsid w:val="00B91A67"/>
    <w:rsid w:val="00C076AC"/>
    <w:rsid w:val="00C276B2"/>
    <w:rsid w:val="00C31288"/>
    <w:rsid w:val="00C91479"/>
    <w:rsid w:val="00C9486A"/>
    <w:rsid w:val="00CA5A54"/>
    <w:rsid w:val="00D341D0"/>
    <w:rsid w:val="00DB6AB8"/>
    <w:rsid w:val="00E802A9"/>
    <w:rsid w:val="00F138E0"/>
    <w:rsid w:val="00F70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6AB8"/>
    <w:pPr>
      <w:ind w:left="720"/>
      <w:contextualSpacing/>
    </w:pPr>
  </w:style>
  <w:style w:type="paragraph" w:styleId="Koptekst">
    <w:name w:val="header"/>
    <w:basedOn w:val="Standaard"/>
    <w:link w:val="KoptekstChar"/>
    <w:uiPriority w:val="99"/>
    <w:unhideWhenUsed/>
    <w:rsid w:val="00904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88E"/>
  </w:style>
  <w:style w:type="paragraph" w:styleId="Voettekst">
    <w:name w:val="footer"/>
    <w:basedOn w:val="Standaard"/>
    <w:link w:val="VoettekstChar"/>
    <w:uiPriority w:val="99"/>
    <w:unhideWhenUsed/>
    <w:rsid w:val="00904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6AB8"/>
    <w:pPr>
      <w:ind w:left="720"/>
      <w:contextualSpacing/>
    </w:pPr>
  </w:style>
  <w:style w:type="paragraph" w:styleId="Koptekst">
    <w:name w:val="header"/>
    <w:basedOn w:val="Standaard"/>
    <w:link w:val="KoptekstChar"/>
    <w:uiPriority w:val="99"/>
    <w:unhideWhenUsed/>
    <w:rsid w:val="00904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88E"/>
  </w:style>
  <w:style w:type="paragraph" w:styleId="Voettekst">
    <w:name w:val="footer"/>
    <w:basedOn w:val="Standaard"/>
    <w:link w:val="VoettekstChar"/>
    <w:uiPriority w:val="99"/>
    <w:unhideWhenUsed/>
    <w:rsid w:val="00904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379">
      <w:bodyDiv w:val="1"/>
      <w:marLeft w:val="0"/>
      <w:marRight w:val="0"/>
      <w:marTop w:val="0"/>
      <w:marBottom w:val="0"/>
      <w:divBdr>
        <w:top w:val="none" w:sz="0" w:space="0" w:color="auto"/>
        <w:left w:val="none" w:sz="0" w:space="0" w:color="auto"/>
        <w:bottom w:val="none" w:sz="0" w:space="0" w:color="auto"/>
        <w:right w:val="none" w:sz="0" w:space="0" w:color="auto"/>
      </w:divBdr>
      <w:divsChild>
        <w:div w:id="659621989">
          <w:marLeft w:val="0"/>
          <w:marRight w:val="0"/>
          <w:marTop w:val="0"/>
          <w:marBottom w:val="0"/>
          <w:divBdr>
            <w:top w:val="none" w:sz="0" w:space="0" w:color="auto"/>
            <w:left w:val="none" w:sz="0" w:space="0" w:color="auto"/>
            <w:bottom w:val="none" w:sz="0" w:space="0" w:color="auto"/>
            <w:right w:val="none" w:sz="0" w:space="0" w:color="auto"/>
          </w:divBdr>
          <w:divsChild>
            <w:div w:id="182977721">
              <w:marLeft w:val="0"/>
              <w:marRight w:val="0"/>
              <w:marTop w:val="0"/>
              <w:marBottom w:val="0"/>
              <w:divBdr>
                <w:top w:val="none" w:sz="0" w:space="0" w:color="auto"/>
                <w:left w:val="none" w:sz="0" w:space="0" w:color="auto"/>
                <w:bottom w:val="none" w:sz="0" w:space="0" w:color="auto"/>
                <w:right w:val="none" w:sz="0" w:space="0" w:color="auto"/>
              </w:divBdr>
            </w:div>
          </w:divsChild>
        </w:div>
        <w:div w:id="758142946">
          <w:marLeft w:val="0"/>
          <w:marRight w:val="0"/>
          <w:marTop w:val="0"/>
          <w:marBottom w:val="0"/>
          <w:divBdr>
            <w:top w:val="none" w:sz="0" w:space="0" w:color="auto"/>
            <w:left w:val="none" w:sz="0" w:space="0" w:color="auto"/>
            <w:bottom w:val="none" w:sz="0" w:space="0" w:color="auto"/>
            <w:right w:val="none" w:sz="0" w:space="0" w:color="auto"/>
          </w:divBdr>
          <w:divsChild>
            <w:div w:id="1981302940">
              <w:marLeft w:val="0"/>
              <w:marRight w:val="0"/>
              <w:marTop w:val="0"/>
              <w:marBottom w:val="0"/>
              <w:divBdr>
                <w:top w:val="none" w:sz="0" w:space="0" w:color="auto"/>
                <w:left w:val="none" w:sz="0" w:space="0" w:color="auto"/>
                <w:bottom w:val="none" w:sz="0" w:space="0" w:color="auto"/>
                <w:right w:val="none" w:sz="0" w:space="0" w:color="auto"/>
              </w:divBdr>
              <w:divsChild>
                <w:div w:id="15148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B328-52F2-44D9-A7E6-CC7C57CC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11361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2</cp:revision>
  <cp:lastPrinted>2015-09-01T14:46:00Z</cp:lastPrinted>
  <dcterms:created xsi:type="dcterms:W3CDTF">2015-09-01T15:33:00Z</dcterms:created>
  <dcterms:modified xsi:type="dcterms:W3CDTF">2015-09-01T15:33:00Z</dcterms:modified>
</cp:coreProperties>
</file>