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  <w:r w:rsidR="00FB4027">
        <w:rPr>
          <w:color w:val="323E4F" w:themeColor="text2" w:themeShade="BF"/>
          <w:spacing w:val="5"/>
          <w:szCs w:val="52"/>
        </w:rPr>
        <w:t>Divers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F16668" w:rsidRPr="00F16668" w:rsidRDefault="00F16668" w:rsidP="00F16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57CB" w:rsidRDefault="002A57CB" w:rsidP="002A57CB">
      <w:pPr>
        <w:pStyle w:val="Default"/>
        <w:numPr>
          <w:ilvl w:val="0"/>
          <w:numId w:val="30"/>
        </w:numPr>
        <w:rPr>
          <w:rFonts w:ascii="Calibri" w:eastAsia="Times New Roman" w:hAnsi="Calibri"/>
          <w:color w:val="auto"/>
          <w:sz w:val="22"/>
          <w:szCs w:val="22"/>
        </w:rPr>
      </w:pPr>
      <w:r w:rsidRPr="002A57CB">
        <w:rPr>
          <w:rFonts w:ascii="Calibri" w:eastAsia="Times New Roman" w:hAnsi="Calibri"/>
          <w:b/>
          <w:bCs/>
          <w:color w:val="auto"/>
        </w:rPr>
        <w:t xml:space="preserve">Ook komende jaren voert </w:t>
      </w:r>
      <w:proofErr w:type="spellStart"/>
      <w:r w:rsidRPr="002A57CB">
        <w:rPr>
          <w:rFonts w:ascii="Calibri" w:eastAsia="Times New Roman" w:hAnsi="Calibri"/>
          <w:b/>
          <w:bCs/>
          <w:color w:val="auto"/>
        </w:rPr>
        <w:t>Tranvision</w:t>
      </w:r>
      <w:proofErr w:type="spellEnd"/>
      <w:r w:rsidRPr="002A57CB">
        <w:rPr>
          <w:rFonts w:ascii="Calibri" w:eastAsia="Times New Roman" w:hAnsi="Calibri"/>
          <w:b/>
          <w:bCs/>
          <w:color w:val="auto"/>
        </w:rPr>
        <w:t xml:space="preserve"> </w:t>
      </w:r>
      <w:proofErr w:type="spellStart"/>
      <w:r w:rsidRPr="002A57CB">
        <w:rPr>
          <w:rFonts w:ascii="Calibri" w:eastAsia="Times New Roman" w:hAnsi="Calibri"/>
          <w:b/>
          <w:bCs/>
          <w:color w:val="auto"/>
        </w:rPr>
        <w:t>Valys</w:t>
      </w:r>
      <w:proofErr w:type="spellEnd"/>
      <w:r w:rsidRPr="002A57CB">
        <w:rPr>
          <w:rFonts w:ascii="Calibri" w:eastAsia="Times New Roman" w:hAnsi="Calibri"/>
          <w:b/>
          <w:bCs/>
          <w:color w:val="auto"/>
        </w:rPr>
        <w:t xml:space="preserve"> uit</w:t>
      </w:r>
      <w:r w:rsidRPr="002A57CB">
        <w:rPr>
          <w:rFonts w:ascii="Calibri" w:eastAsia="Times New Roman" w:hAnsi="Calibri"/>
          <w:b/>
          <w:bCs/>
          <w:color w:val="auto"/>
        </w:rPr>
        <w:br/>
      </w:r>
      <w:r w:rsidRPr="002A57CB">
        <w:rPr>
          <w:rFonts w:asciiTheme="minorHAnsi" w:eastAsia="Times New Roman" w:hAnsiTheme="minorHAnsi"/>
          <w:sz w:val="22"/>
        </w:rPr>
        <w:t xml:space="preserve">Deze vervoerder heeft de aanbesteding voor de uitvoering van het </w:t>
      </w:r>
      <w:proofErr w:type="spellStart"/>
      <w:r w:rsidRPr="002A57CB">
        <w:rPr>
          <w:rFonts w:asciiTheme="minorHAnsi" w:eastAsia="Times New Roman" w:hAnsiTheme="minorHAnsi"/>
          <w:sz w:val="22"/>
        </w:rPr>
        <w:t>Valys</w:t>
      </w:r>
      <w:proofErr w:type="spellEnd"/>
      <w:r w:rsidRPr="002A57CB">
        <w:rPr>
          <w:rFonts w:asciiTheme="minorHAnsi" w:eastAsia="Times New Roman" w:hAnsiTheme="minorHAnsi"/>
          <w:sz w:val="22"/>
        </w:rPr>
        <w:t xml:space="preserve">-vervoer </w:t>
      </w:r>
      <w:r w:rsidRPr="002A57CB">
        <w:rPr>
          <w:rFonts w:asciiTheme="minorHAnsi" w:eastAsia="Times New Roman" w:hAnsiTheme="minorHAnsi"/>
          <w:sz w:val="22"/>
        </w:rPr>
        <w:br/>
        <w:t xml:space="preserve">voor de komende vier jaar gewonnen </w:t>
      </w:r>
      <w:hyperlink r:id="rId5" w:history="1">
        <w:r w:rsidRPr="002A57CB">
          <w:rPr>
            <w:rStyle w:val="Hyperlink"/>
            <w:rFonts w:asciiTheme="minorHAnsi" w:eastAsia="Times New Roman" w:hAnsiTheme="minorHAnsi"/>
            <w:b/>
            <w:bCs/>
            <w:sz w:val="22"/>
          </w:rPr>
          <w:t>(link)</w:t>
        </w:r>
      </w:hyperlink>
      <w:r w:rsidRPr="002A57CB">
        <w:rPr>
          <w:rFonts w:asciiTheme="minorHAnsi" w:eastAsia="Times New Roman" w:hAnsiTheme="minorHAnsi"/>
          <w:sz w:val="22"/>
        </w:rPr>
        <w:t xml:space="preserve"> (bron: </w:t>
      </w:r>
      <w:proofErr w:type="spellStart"/>
      <w:r w:rsidRPr="002A57CB">
        <w:rPr>
          <w:rFonts w:asciiTheme="minorHAnsi" w:eastAsia="Times New Roman" w:hAnsiTheme="minorHAnsi"/>
          <w:sz w:val="22"/>
        </w:rPr>
        <w:t>Sociaalweb</w:t>
      </w:r>
      <w:proofErr w:type="spellEnd"/>
      <w:r w:rsidRPr="002A57CB">
        <w:rPr>
          <w:rFonts w:asciiTheme="minorHAnsi" w:eastAsia="Times New Roman" w:hAnsiTheme="minorHAnsi"/>
          <w:sz w:val="22"/>
        </w:rPr>
        <w:t xml:space="preserve">). </w:t>
      </w:r>
      <w:r w:rsidRPr="002A57CB">
        <w:rPr>
          <w:rFonts w:asciiTheme="minorHAnsi" w:eastAsia="Times New Roman" w:hAnsiTheme="minorHAnsi"/>
          <w:sz w:val="22"/>
        </w:rPr>
        <w:br/>
      </w:r>
      <w:bookmarkStart w:id="0" w:name="_GoBack"/>
      <w:bookmarkEnd w:id="0"/>
    </w:p>
    <w:p w:rsidR="002A57CB" w:rsidRDefault="002A57CB" w:rsidP="002A57CB">
      <w:pPr>
        <w:pStyle w:val="Default"/>
        <w:numPr>
          <w:ilvl w:val="0"/>
          <w:numId w:val="30"/>
        </w:numPr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b/>
          <w:bCs/>
          <w:color w:val="auto"/>
        </w:rPr>
        <w:t>Zorgwetten in eenvoudige taal uitgelegd</w:t>
      </w:r>
      <w:r>
        <w:rPr>
          <w:rFonts w:ascii="Calibri" w:eastAsia="Times New Roman" w:hAnsi="Calibri"/>
          <w:b/>
          <w:bCs/>
          <w:color w:val="auto"/>
        </w:rPr>
        <w:br/>
      </w:r>
      <w:proofErr w:type="spellStart"/>
      <w:r>
        <w:rPr>
          <w:rFonts w:ascii="Calibri" w:eastAsia="Times New Roman" w:hAnsi="Calibri"/>
          <w:color w:val="auto"/>
          <w:sz w:val="22"/>
          <w:szCs w:val="22"/>
        </w:rPr>
        <w:t>KansPlus</w:t>
      </w:r>
      <w:proofErr w:type="spellEnd"/>
      <w:r>
        <w:rPr>
          <w:rFonts w:ascii="Calibri" w:eastAsia="Times New Roman" w:hAnsi="Calibri"/>
          <w:color w:val="auto"/>
          <w:sz w:val="22"/>
          <w:szCs w:val="22"/>
        </w:rPr>
        <w:t xml:space="preserve">, LSR en Ieder(in) hebben in het kader van het programma Samen sterk </w:t>
      </w:r>
      <w:r>
        <w:rPr>
          <w:rFonts w:ascii="Calibri" w:eastAsia="Times New Roman" w:hAnsi="Calibri"/>
          <w:color w:val="auto"/>
          <w:sz w:val="22"/>
          <w:szCs w:val="22"/>
        </w:rPr>
        <w:br/>
        <w:t xml:space="preserve">voor Kwaliteit een brochure gemaakt, waarin de wetten voor zorg en ondersteuning </w:t>
      </w:r>
      <w:r>
        <w:rPr>
          <w:rFonts w:ascii="Calibri" w:eastAsia="Times New Roman" w:hAnsi="Calibri"/>
          <w:color w:val="auto"/>
          <w:sz w:val="22"/>
          <w:szCs w:val="22"/>
        </w:rPr>
        <w:br/>
        <w:t xml:space="preserve">in eenvoudige taal worden uitgelegd. Zie voor meer info </w:t>
      </w:r>
      <w:hyperlink r:id="rId6" w:history="1">
        <w:r>
          <w:rPr>
            <w:rStyle w:val="Hyperlink"/>
            <w:rFonts w:ascii="Calibri" w:eastAsia="Times New Roman" w:hAnsi="Calibri"/>
            <w:b/>
            <w:bCs/>
            <w:sz w:val="22"/>
            <w:szCs w:val="22"/>
          </w:rPr>
          <w:t>dit bericht</w:t>
        </w:r>
      </w:hyperlink>
      <w:r>
        <w:rPr>
          <w:rFonts w:ascii="Calibri" w:eastAsia="Times New Roman" w:hAnsi="Calibri"/>
          <w:color w:val="auto"/>
          <w:sz w:val="22"/>
          <w:szCs w:val="22"/>
        </w:rPr>
        <w:t xml:space="preserve"> (bron: </w:t>
      </w:r>
      <w:proofErr w:type="spellStart"/>
      <w:r>
        <w:rPr>
          <w:rFonts w:ascii="Calibri" w:eastAsia="Times New Roman" w:hAnsi="Calibri"/>
          <w:color w:val="auto"/>
          <w:sz w:val="22"/>
          <w:szCs w:val="22"/>
        </w:rPr>
        <w:t>Kansplus</w:t>
      </w:r>
      <w:proofErr w:type="spellEnd"/>
      <w:r>
        <w:rPr>
          <w:rFonts w:ascii="Calibri" w:eastAsia="Times New Roman" w:hAnsi="Calibri"/>
          <w:color w:val="auto"/>
          <w:sz w:val="22"/>
          <w:szCs w:val="22"/>
        </w:rPr>
        <w:t>).</w:t>
      </w:r>
      <w:r>
        <w:rPr>
          <w:rFonts w:ascii="Calibri" w:eastAsia="Times New Roman" w:hAnsi="Calibri"/>
          <w:color w:val="auto"/>
          <w:sz w:val="22"/>
          <w:szCs w:val="22"/>
        </w:rPr>
        <w:br/>
        <w:t xml:space="preserve">De brochure is via dat bericht of via de website </w:t>
      </w:r>
      <w:hyperlink r:id="rId7" w:history="1">
        <w:r>
          <w:rPr>
            <w:rStyle w:val="Hyperlink"/>
            <w:rFonts w:ascii="Calibri" w:eastAsia="Times New Roman" w:hAnsi="Calibri"/>
            <w:b/>
            <w:bCs/>
            <w:sz w:val="22"/>
            <w:szCs w:val="22"/>
          </w:rPr>
          <w:t>www.ikdoemee.nl</w:t>
        </w:r>
      </w:hyperlink>
      <w:r>
        <w:rPr>
          <w:rFonts w:ascii="Calibri" w:eastAsia="Times New Roman" w:hAnsi="Calibri"/>
          <w:color w:val="auto"/>
          <w:sz w:val="22"/>
          <w:szCs w:val="22"/>
        </w:rPr>
        <w:t xml:space="preserve"> te downloaden. </w:t>
      </w:r>
      <w:r>
        <w:rPr>
          <w:rFonts w:ascii="Calibri" w:eastAsia="Times New Roman" w:hAnsi="Calibri"/>
          <w:color w:val="auto"/>
          <w:sz w:val="22"/>
          <w:szCs w:val="22"/>
        </w:rPr>
        <w:br/>
      </w:r>
    </w:p>
    <w:p w:rsidR="002A57CB" w:rsidRDefault="002A57CB" w:rsidP="002A57CB">
      <w:pPr>
        <w:pStyle w:val="Default"/>
        <w:numPr>
          <w:ilvl w:val="0"/>
          <w:numId w:val="30"/>
        </w:numPr>
        <w:spacing w:after="240"/>
        <w:rPr>
          <w:rFonts w:eastAsia="Times New Roman"/>
          <w:color w:val="auto"/>
          <w:sz w:val="22"/>
          <w:szCs w:val="22"/>
        </w:rPr>
      </w:pPr>
      <w:r>
        <w:rPr>
          <w:rFonts w:ascii="Calibri" w:eastAsia="Times New Roman" w:hAnsi="Calibri"/>
          <w:b/>
          <w:bCs/>
          <w:color w:val="auto"/>
        </w:rPr>
        <w:t>Ziekteverzuim in gehandicaptenzorg neemt toe</w:t>
      </w:r>
      <w:r>
        <w:rPr>
          <w:rFonts w:ascii="Calibri" w:eastAsia="Times New Roman" w:hAnsi="Calibri"/>
          <w:b/>
          <w:bCs/>
          <w:color w:val="auto"/>
        </w:rPr>
        <w:br/>
      </w:r>
      <w:r>
        <w:rPr>
          <w:rFonts w:ascii="Calibri" w:eastAsia="Times New Roman" w:hAnsi="Calibri"/>
          <w:color w:val="auto"/>
          <w:sz w:val="22"/>
          <w:szCs w:val="22"/>
        </w:rPr>
        <w:t xml:space="preserve">Zorgvisie bericht daarover </w:t>
      </w:r>
      <w:hyperlink r:id="rId8" w:history="1">
        <w:r>
          <w:rPr>
            <w:rStyle w:val="Hyperlink"/>
            <w:rFonts w:ascii="Calibri" w:eastAsia="Times New Roman" w:hAnsi="Calibri"/>
            <w:b/>
            <w:bCs/>
            <w:sz w:val="22"/>
            <w:szCs w:val="22"/>
          </w:rPr>
          <w:t>(link)</w:t>
        </w:r>
      </w:hyperlink>
      <w:r>
        <w:rPr>
          <w:rFonts w:ascii="Calibri" w:eastAsia="Times New Roman" w:hAnsi="Calibri"/>
          <w:color w:val="auto"/>
          <w:sz w:val="22"/>
          <w:szCs w:val="22"/>
        </w:rPr>
        <w:t xml:space="preserve"> </w:t>
      </w:r>
    </w:p>
    <w:p w:rsidR="009A117C" w:rsidRDefault="009A117C" w:rsidP="009A117C">
      <w:pPr>
        <w:numPr>
          <w:ilvl w:val="0"/>
          <w:numId w:val="30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Valys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kan nu ook digitaal worden aangevraagd.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Meer info in </w:t>
      </w:r>
      <w:hyperlink r:id="rId9" w:history="1">
        <w:r>
          <w:rPr>
            <w:rStyle w:val="Hyperlink"/>
            <w:rFonts w:eastAsia="Times New Roman"/>
            <w:b/>
            <w:bCs/>
          </w:rPr>
          <w:t>dit bericht</w:t>
        </w:r>
        <w:r>
          <w:rPr>
            <w:rStyle w:val="Hyperlink"/>
            <w:rFonts w:eastAsia="Times New Roman"/>
          </w:rPr>
          <w:t xml:space="preserve"> </w:t>
        </w:r>
      </w:hyperlink>
      <w:r>
        <w:rPr>
          <w:rFonts w:eastAsia="Times New Roman"/>
        </w:rPr>
        <w:t xml:space="preserve"> (bron: VNG). </w:t>
      </w:r>
      <w:r>
        <w:rPr>
          <w:rFonts w:eastAsia="Times New Roman"/>
        </w:rPr>
        <w:br/>
      </w:r>
    </w:p>
    <w:p w:rsidR="009A117C" w:rsidRDefault="009A117C" w:rsidP="009A117C">
      <w:pPr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Gemeenten gebruiken onnodig persoonsgegevens.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>Dat blijkt uit een onderzoek van de Autoriteit Persoonsgegevens (AP),</w:t>
      </w:r>
      <w:r>
        <w:rPr>
          <w:rFonts w:eastAsia="Times New Roman"/>
        </w:rPr>
        <w:br/>
        <w:t xml:space="preserve">waarover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bericht </w:t>
      </w:r>
      <w:hyperlink r:id="rId10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</w:p>
    <w:p w:rsidR="009A117C" w:rsidRPr="009A117C" w:rsidRDefault="009A117C" w:rsidP="009A117C">
      <w:pPr>
        <w:numPr>
          <w:ilvl w:val="0"/>
          <w:numId w:val="3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Meldpunt onbeperkt stemmen weer open na gemeenteraadsverkiezingen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Bij dit meldpunt kunnen mensen met een (verstandelijke) beperking klagen over o.m. de </w:t>
      </w:r>
      <w:r>
        <w:rPr>
          <w:rFonts w:eastAsia="Times New Roman"/>
        </w:rPr>
        <w:br/>
        <w:t xml:space="preserve">stemprocedure en de toegankelijkheid. De Nationale Zorggids bericht daarover </w:t>
      </w:r>
      <w:hyperlink r:id="rId1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. </w:t>
      </w:r>
    </w:p>
    <w:p w:rsidR="009A117C" w:rsidRDefault="009A117C" w:rsidP="009A117C">
      <w:pPr>
        <w:spacing w:after="0" w:line="240" w:lineRule="auto"/>
        <w:ind w:left="720"/>
        <w:rPr>
          <w:rFonts w:eastAsia="Times New Roman"/>
          <w:b/>
          <w:bCs/>
        </w:rPr>
      </w:pPr>
    </w:p>
    <w:p w:rsidR="009A117C" w:rsidRDefault="009A117C" w:rsidP="009A117C">
      <w:pPr>
        <w:numPr>
          <w:ilvl w:val="0"/>
          <w:numId w:val="30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Website over verkiezingen voor mensen met een verstandelijke beperking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Meer info daarover v</w:t>
      </w:r>
      <w:r>
        <w:rPr>
          <w:rFonts w:eastAsia="Times New Roman"/>
          <w:b/>
          <w:bCs/>
        </w:rPr>
        <w:t xml:space="preserve">ia </w:t>
      </w:r>
      <w:hyperlink r:id="rId1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Nationale Zorggids) en op de website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hyperlink r:id="rId13" w:history="1">
        <w:r>
          <w:rPr>
            <w:rStyle w:val="Hyperlink"/>
            <w:rFonts w:eastAsia="Times New Roman"/>
            <w:b/>
            <w:bCs/>
          </w:rPr>
          <w:t>www.stemjijook.nu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A117C" w:rsidRDefault="009A117C" w:rsidP="009A117C">
      <w:pPr>
        <w:numPr>
          <w:ilvl w:val="0"/>
          <w:numId w:val="30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Eerste monitor van de uitvoering van de </w:t>
      </w:r>
      <w:proofErr w:type="spellStart"/>
      <w:r>
        <w:rPr>
          <w:rFonts w:eastAsia="Times New Roman"/>
          <w:b/>
          <w:bCs/>
          <w:sz w:val="24"/>
          <w:szCs w:val="24"/>
        </w:rPr>
        <w:t>Wkkgz</w:t>
      </w:r>
      <w:proofErr w:type="spellEnd"/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In aansluiting op het bericht in de vorige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>-alert is hier nog een</w:t>
      </w:r>
      <w:hyperlink r:id="rId14" w:history="1">
        <w:r>
          <w:rPr>
            <w:rStyle w:val="Hyperlink"/>
            <w:rFonts w:eastAsia="Times New Roman"/>
            <w:b/>
            <w:bCs/>
          </w:rPr>
          <w:t xml:space="preserve"> link</w:t>
        </w:r>
      </w:hyperlink>
      <w:r>
        <w:rPr>
          <w:rFonts w:eastAsia="Times New Roman"/>
        </w:rPr>
        <w:t xml:space="preserve"> naar een korte </w:t>
      </w:r>
      <w:r>
        <w:rPr>
          <w:rFonts w:eastAsia="Times New Roman"/>
        </w:rPr>
        <w:br/>
        <w:t xml:space="preserve">samenvatting van enkele uitkomsten uit die monitor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</w:t>
      </w:r>
    </w:p>
    <w:p w:rsidR="00D2665B" w:rsidRPr="00D2665B" w:rsidRDefault="00D2665B" w:rsidP="00D2665B">
      <w:pPr>
        <w:numPr>
          <w:ilvl w:val="0"/>
          <w:numId w:val="3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Sites en </w:t>
      </w:r>
      <w:proofErr w:type="spellStart"/>
      <w:r>
        <w:rPr>
          <w:rFonts w:eastAsia="Times New Roman"/>
          <w:b/>
          <w:bCs/>
          <w:sz w:val="24"/>
          <w:szCs w:val="24"/>
        </w:rPr>
        <w:t>app’s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overheid moeten toegankelijk zijn voor gehandicapten</w:t>
      </w:r>
      <w:r>
        <w:rPr>
          <w:rFonts w:eastAsia="Times New Roman"/>
          <w:b/>
          <w:bCs/>
          <w:color w:val="1F497D"/>
        </w:rPr>
        <w:br/>
      </w:r>
      <w:r>
        <w:rPr>
          <w:rFonts w:eastAsia="Times New Roman"/>
        </w:rPr>
        <w:t xml:space="preserve">Dat heeft de Ministerraad vorige week besloten. Het gaat om de sites en </w:t>
      </w:r>
      <w:proofErr w:type="spellStart"/>
      <w:r>
        <w:rPr>
          <w:rFonts w:eastAsia="Times New Roman"/>
        </w:rPr>
        <w:t>app’s</w:t>
      </w:r>
      <w:proofErr w:type="spellEnd"/>
      <w:r>
        <w:rPr>
          <w:rFonts w:eastAsia="Times New Roman"/>
        </w:rPr>
        <w:t xml:space="preserve"> van </w:t>
      </w:r>
      <w:r>
        <w:rPr>
          <w:rFonts w:eastAsia="Times New Roman"/>
        </w:rPr>
        <w:br/>
        <w:t xml:space="preserve">alle overheden en van semi-overheidsorganen. Deze verplichting wordt stapsgewijs </w:t>
      </w:r>
      <w:r>
        <w:rPr>
          <w:rFonts w:eastAsia="Times New Roman"/>
        </w:rPr>
        <w:br/>
        <w:t xml:space="preserve">ingevoerd. Meer info </w:t>
      </w:r>
      <w:hyperlink r:id="rId15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Binnenlands Bestuur). </w:t>
      </w:r>
    </w:p>
    <w:p w:rsidR="00D2665B" w:rsidRDefault="00D2665B" w:rsidP="009A117C">
      <w:pPr>
        <w:spacing w:after="0" w:line="240" w:lineRule="auto"/>
        <w:ind w:left="720"/>
        <w:rPr>
          <w:rFonts w:eastAsia="Times New Roman"/>
          <w:b/>
          <w:bCs/>
        </w:rPr>
      </w:pPr>
    </w:p>
    <w:p w:rsidR="00D2665B" w:rsidRDefault="00D2665B" w:rsidP="00D2665B">
      <w:pPr>
        <w:numPr>
          <w:ilvl w:val="0"/>
          <w:numId w:val="30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‘Betrek ervaringskennis bij het maken van beleid’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adviseert de Raad voor Volksgezondheid en Samenleving (RVS) in een advies </w:t>
      </w:r>
      <w:r>
        <w:rPr>
          <w:rFonts w:eastAsia="Times New Roman"/>
        </w:rPr>
        <w:br/>
        <w:t xml:space="preserve">aan de regering. </w:t>
      </w:r>
      <w:hyperlink r:id="rId1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geeft een korte samenvatting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</w:rPr>
        <w:br/>
        <w:t>In het bericht staan links naar het rapport zelf.</w:t>
      </w:r>
    </w:p>
    <w:p w:rsidR="00841A1D" w:rsidRDefault="00841A1D" w:rsidP="00841A1D">
      <w:pPr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Hulp bij belastingaangifte over 2017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Ook dit jaar geeft de website </w:t>
      </w:r>
      <w:hyperlink r:id="rId17" w:history="1">
        <w:r>
          <w:rPr>
            <w:rStyle w:val="Hyperlink"/>
            <w:rFonts w:eastAsia="Times New Roman"/>
          </w:rPr>
          <w:t>www.meerkosten.nl</w:t>
        </w:r>
      </w:hyperlink>
      <w:r>
        <w:rPr>
          <w:rFonts w:eastAsia="Times New Roman"/>
          <w:color w:val="1F497D"/>
        </w:rPr>
        <w:t xml:space="preserve"> </w:t>
      </w:r>
      <w:r>
        <w:rPr>
          <w:rFonts w:eastAsia="Times New Roman"/>
        </w:rPr>
        <w:t>tips over de aftrek van zorgkosten</w:t>
      </w:r>
      <w:r>
        <w:rPr>
          <w:rFonts w:eastAsia="Times New Roman"/>
          <w:color w:val="1F497D"/>
        </w:rPr>
        <w:br/>
      </w:r>
      <w:r>
        <w:rPr>
          <w:rFonts w:eastAsia="Times New Roman"/>
        </w:rPr>
        <w:t xml:space="preserve">en mogelijkheden voor inkomensondersteuning. Deze website wordt verzorgd </w:t>
      </w:r>
      <w:r>
        <w:rPr>
          <w:rFonts w:eastAsia="Times New Roman"/>
        </w:rPr>
        <w:br/>
        <w:t>door Ieder(in).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1F497D"/>
        </w:rPr>
        <w:br/>
      </w:r>
    </w:p>
    <w:p w:rsidR="00841A1D" w:rsidRDefault="00841A1D" w:rsidP="00841A1D">
      <w:pPr>
        <w:numPr>
          <w:ilvl w:val="0"/>
          <w:numId w:val="30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Hoe betrek je mensen met een LVB bij het gemeentelijk beleid?</w:t>
      </w:r>
      <w:r>
        <w:rPr>
          <w:rFonts w:eastAsia="Times New Roman"/>
          <w:b/>
          <w:bCs/>
          <w:sz w:val="24"/>
          <w:szCs w:val="24"/>
        </w:rPr>
        <w:br/>
      </w:r>
      <w:proofErr w:type="spellStart"/>
      <w:r>
        <w:rPr>
          <w:rFonts w:eastAsia="Times New Roman"/>
        </w:rPr>
        <w:t>Movisie</w:t>
      </w:r>
      <w:proofErr w:type="spellEnd"/>
      <w:r>
        <w:rPr>
          <w:rFonts w:eastAsia="Times New Roman"/>
        </w:rPr>
        <w:t xml:space="preserve"> heeft (samen met een aantal organisatie, waaronder de LFB) de bestaande</w:t>
      </w:r>
      <w:r>
        <w:rPr>
          <w:rFonts w:eastAsia="Times New Roman"/>
        </w:rPr>
        <w:br/>
        <w:t>mogelijkheden bij elkaar gebracht in een ‘instrumentenwaaier’. Die waaier is</w:t>
      </w:r>
      <w:r>
        <w:rPr>
          <w:rFonts w:eastAsia="Times New Roman"/>
        </w:rPr>
        <w:br/>
      </w:r>
      <w:hyperlink r:id="rId18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</w:rPr>
        <w:t xml:space="preserve"> vinden (bron: LSR) </w:t>
      </w:r>
    </w:p>
    <w:p w:rsidR="00F16668" w:rsidRPr="00F16668" w:rsidRDefault="00F16668" w:rsidP="00F1666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668">
        <w:rPr>
          <w:rFonts w:eastAsia="Times New Roman"/>
          <w:b/>
          <w:bCs/>
          <w:sz w:val="24"/>
          <w:szCs w:val="24"/>
        </w:rPr>
        <w:t>Beantwoording Kamervragen over afnemend draagvlak voor mantelzorg</w:t>
      </w:r>
      <w:r w:rsidRPr="00F16668">
        <w:rPr>
          <w:rFonts w:eastAsia="Times New Roman"/>
          <w:sz w:val="24"/>
          <w:szCs w:val="24"/>
        </w:rPr>
        <w:br/>
      </w:r>
      <w:r w:rsidRPr="00F16668">
        <w:rPr>
          <w:rFonts w:eastAsia="Times New Roman"/>
        </w:rPr>
        <w:t>Die Kamervragen waren gesteld door het CDA naar aanleiding van SCP-onderzoek</w:t>
      </w:r>
      <w:r w:rsidRPr="00F16668">
        <w:rPr>
          <w:rFonts w:eastAsia="Times New Roman"/>
        </w:rPr>
        <w:br/>
        <w:t>waaruit blijkt dat het draagvlak voor mantelzorg afneemt. Zie voor de antwoorden</w:t>
      </w:r>
      <w:hyperlink r:id="rId19" w:history="1">
        <w:r w:rsidRPr="00F16668">
          <w:rPr>
            <w:rStyle w:val="Hyperlink"/>
            <w:rFonts w:eastAsia="Times New Roman"/>
            <w:b/>
            <w:bCs/>
          </w:rPr>
          <w:t xml:space="preserve"> hier</w:t>
        </w:r>
      </w:hyperlink>
      <w:r w:rsidRPr="00F16668">
        <w:rPr>
          <w:rFonts w:eastAsia="Times New Roman"/>
        </w:rPr>
        <w:t xml:space="preserve">. </w:t>
      </w:r>
      <w:r w:rsidRPr="00F16668">
        <w:rPr>
          <w:rFonts w:eastAsia="Times New Roman"/>
        </w:rPr>
        <w:br/>
      </w:r>
    </w:p>
    <w:p w:rsidR="00F16668" w:rsidRDefault="00F16668" w:rsidP="00F16668">
      <w:pPr>
        <w:numPr>
          <w:ilvl w:val="0"/>
          <w:numId w:val="30"/>
        </w:numPr>
        <w:spacing w:after="0" w:line="240" w:lineRule="auto"/>
        <w:rPr>
          <w:rFonts w:ascii="Calibri" w:eastAsia="Times New Roman" w:hAnsi="Calibri"/>
        </w:rPr>
      </w:pPr>
      <w:r>
        <w:rPr>
          <w:rFonts w:eastAsia="Times New Roman"/>
          <w:b/>
          <w:bCs/>
          <w:sz w:val="24"/>
          <w:szCs w:val="24"/>
        </w:rPr>
        <w:t>Aanwezigheid en rol ervaringsdeskundigheid in adviesraden sociaal domein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Door de Koepel Adviesraden Sociaal Domein is onderzoek gedaan naar (o.m.)</w:t>
      </w:r>
      <w:r>
        <w:rPr>
          <w:rFonts w:eastAsia="Times New Roman"/>
        </w:rPr>
        <w:br/>
        <w:t>de aanwezigheid en de rol van ervaringsdeskundigen in sociaal domeinraden.</w:t>
      </w:r>
      <w:r>
        <w:rPr>
          <w:rFonts w:eastAsia="Times New Roman"/>
        </w:rPr>
        <w:br/>
        <w:t xml:space="preserve">Daarover is nu een rapport uitgebracht. Zie voor dat rapport </w:t>
      </w:r>
      <w:hyperlink r:id="rId2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</w:p>
    <w:p w:rsidR="00F16668" w:rsidRDefault="00F16668" w:rsidP="00F16668">
      <w:pPr>
        <w:numPr>
          <w:ilvl w:val="0"/>
          <w:numId w:val="3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Donorwet lijkt afhankelijk van meer voorlichting aan o.m. mensen met LVB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Zie voor meer info</w:t>
      </w:r>
      <w:r>
        <w:rPr>
          <w:rFonts w:eastAsia="Times New Roman"/>
          <w:b/>
          <w:bCs/>
        </w:rPr>
        <w:t xml:space="preserve"> </w:t>
      </w:r>
      <w:hyperlink r:id="rId21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Nationale Zorggids).</w:t>
      </w:r>
      <w:r>
        <w:rPr>
          <w:rFonts w:eastAsia="Times New Roman"/>
        </w:rPr>
        <w:br/>
        <w:t xml:space="preserve"> </w:t>
      </w:r>
    </w:p>
    <w:p w:rsidR="00F16668" w:rsidRDefault="00F16668" w:rsidP="00F16668">
      <w:pPr>
        <w:numPr>
          <w:ilvl w:val="0"/>
          <w:numId w:val="30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Kennispakket over verslaving bij jongeren met LVB aangepast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Meer info in </w:t>
      </w:r>
      <w:hyperlink r:id="rId22" w:history="1">
        <w:r>
          <w:rPr>
            <w:rStyle w:val="Hyperlink"/>
            <w:rFonts w:eastAsia="Times New Roman"/>
            <w:b/>
            <w:bCs/>
          </w:rPr>
          <w:t>dit berich</w:t>
        </w:r>
        <w:r>
          <w:rPr>
            <w:rStyle w:val="Hyperlink"/>
            <w:rFonts w:eastAsia="Times New Roman"/>
          </w:rPr>
          <w:t>t</w:t>
        </w:r>
      </w:hyperlink>
      <w:r>
        <w:rPr>
          <w:rFonts w:eastAsia="Times New Roman"/>
        </w:rPr>
        <w:t xml:space="preserve"> (bron: Nationale Zorggids)</w:t>
      </w:r>
      <w:r>
        <w:rPr>
          <w:rFonts w:eastAsia="Times New Roman"/>
          <w:b/>
          <w:bCs/>
        </w:rPr>
        <w:t xml:space="preserve"> </w:t>
      </w:r>
    </w:p>
    <w:p w:rsidR="00B265E0" w:rsidRDefault="00B265E0" w:rsidP="00B265E0">
      <w:pPr>
        <w:numPr>
          <w:ilvl w:val="0"/>
          <w:numId w:val="3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400 Amsterdammers met LVB gaan de </w:t>
      </w:r>
      <w:proofErr w:type="spellStart"/>
      <w:r>
        <w:rPr>
          <w:rFonts w:eastAsia="Times New Roman"/>
          <w:b/>
          <w:bCs/>
        </w:rPr>
        <w:t>VraagApp</w:t>
      </w:r>
      <w:proofErr w:type="spellEnd"/>
      <w:r>
        <w:rPr>
          <w:rFonts w:eastAsia="Times New Roman"/>
          <w:b/>
          <w:bCs/>
        </w:rPr>
        <w:t xml:space="preserve"> gebruiken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Deze </w:t>
      </w:r>
      <w:proofErr w:type="spellStart"/>
      <w:r>
        <w:rPr>
          <w:rFonts w:eastAsia="Times New Roman"/>
        </w:rPr>
        <w:t>VraagApp</w:t>
      </w:r>
      <w:proofErr w:type="spellEnd"/>
      <w:r>
        <w:rPr>
          <w:rFonts w:eastAsia="Times New Roman"/>
        </w:rPr>
        <w:t xml:space="preserve"> is speciaal ontwikkeld voor mensen met een licht verstandelijke </w:t>
      </w:r>
      <w:r>
        <w:rPr>
          <w:rFonts w:eastAsia="Times New Roman"/>
        </w:rPr>
        <w:br/>
        <w:t xml:space="preserve">beperking. Zie voor meer info </w:t>
      </w:r>
      <w:hyperlink r:id="rId2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Nationale Zorggids).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De </w:t>
      </w:r>
      <w:proofErr w:type="spellStart"/>
      <w:r>
        <w:rPr>
          <w:rFonts w:eastAsia="Times New Roman"/>
        </w:rPr>
        <w:t>VraagApp</w:t>
      </w:r>
      <w:proofErr w:type="spellEnd"/>
      <w:r>
        <w:rPr>
          <w:rFonts w:eastAsia="Times New Roman"/>
        </w:rPr>
        <w:t xml:space="preserve"> is te vinden via</w:t>
      </w:r>
      <w:r>
        <w:rPr>
          <w:rFonts w:eastAsia="Times New Roman"/>
          <w:b/>
          <w:bCs/>
        </w:rPr>
        <w:t xml:space="preserve"> </w:t>
      </w:r>
      <w:hyperlink r:id="rId24" w:history="1">
        <w:r>
          <w:rPr>
            <w:rStyle w:val="Hyperlink"/>
            <w:rFonts w:eastAsia="Times New Roman"/>
            <w:b/>
            <w:bCs/>
          </w:rPr>
          <w:t>https://vraagapp.nl</w:t>
        </w:r>
      </w:hyperlink>
      <w:r>
        <w:rPr>
          <w:rFonts w:eastAsia="Times New Roman"/>
          <w:b/>
          <w:bCs/>
        </w:rPr>
        <w:t xml:space="preserve"> 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B265E0" w:rsidRDefault="00B265E0" w:rsidP="00B265E0">
      <w:pPr>
        <w:numPr>
          <w:ilvl w:val="0"/>
          <w:numId w:val="3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Wetsvoorstel dreigt huurtoeslag te verlagen vanaf 2019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Ieder(in) bericht daarover</w:t>
      </w:r>
      <w:r>
        <w:rPr>
          <w:rFonts w:eastAsia="Times New Roman"/>
          <w:b/>
          <w:bCs/>
        </w:rPr>
        <w:t xml:space="preserve"> </w:t>
      </w:r>
      <w:hyperlink r:id="rId2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</w:p>
    <w:p w:rsidR="00B265E0" w:rsidRDefault="00B265E0" w:rsidP="00B265E0">
      <w:pPr>
        <w:numPr>
          <w:ilvl w:val="0"/>
          <w:numId w:val="30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Goede voorbeelden van acties rondom de gemeenteraadsverkiezingen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Op de website van Ieder(in) is een aantal van dergelijke voorbeelden te vinden.</w:t>
      </w:r>
      <w:r>
        <w:rPr>
          <w:rFonts w:eastAsia="Times New Roman"/>
        </w:rPr>
        <w:br/>
        <w:t>Klik daarvoor</w:t>
      </w:r>
      <w:r>
        <w:rPr>
          <w:rFonts w:eastAsia="Times New Roman"/>
          <w:b/>
          <w:bCs/>
        </w:rPr>
        <w:t xml:space="preserve"> </w:t>
      </w:r>
      <w:hyperlink r:id="rId26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(bron: Ieder(in)). </w:t>
      </w:r>
      <w:r>
        <w:rPr>
          <w:rFonts w:eastAsia="Times New Roman"/>
          <w:b/>
          <w:bCs/>
          <w:sz w:val="24"/>
          <w:szCs w:val="24"/>
        </w:rPr>
        <w:t> </w:t>
      </w:r>
    </w:p>
    <w:p w:rsidR="00B265E0" w:rsidRDefault="00B265E0" w:rsidP="00B265E0">
      <w:pPr>
        <w:numPr>
          <w:ilvl w:val="0"/>
          <w:numId w:val="3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Aantal mantelzorgers gaat dalen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>Dat leidt Mezzo af uit een recent rapport van het Sociaal en Cultureel Planbureau (SCP).</w:t>
      </w:r>
    </w:p>
    <w:p w:rsidR="00B265E0" w:rsidRDefault="00B265E0" w:rsidP="00B265E0">
      <w:pPr>
        <w:pStyle w:val="Geenafstand"/>
        <w:ind w:left="720"/>
      </w:pPr>
      <w:r>
        <w:t xml:space="preserve">Zie </w:t>
      </w:r>
      <w:hyperlink r:id="rId27" w:history="1">
        <w:r>
          <w:rPr>
            <w:rStyle w:val="Hyperlink"/>
            <w:b/>
            <w:bCs/>
          </w:rPr>
          <w:t>dit bericht</w:t>
        </w:r>
      </w:hyperlink>
      <w:r>
        <w:t xml:space="preserve"> (bron: Zorgvisie) </w:t>
      </w:r>
      <w:r>
        <w:br/>
      </w:r>
    </w:p>
    <w:p w:rsidR="00B265E0" w:rsidRDefault="00B265E0" w:rsidP="00B265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eastAsia="Times New Roman"/>
          <w:b/>
          <w:bCs/>
          <w:sz w:val="24"/>
          <w:szCs w:val="24"/>
        </w:rPr>
        <w:t xml:space="preserve">Website geeft informatie over basisverzekering voor mensen met LVB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website is </w:t>
      </w:r>
      <w:proofErr w:type="spellStart"/>
      <w:r>
        <w:rPr>
          <w:rFonts w:eastAsia="Times New Roman"/>
        </w:rPr>
        <w:t>ondermeer</w:t>
      </w:r>
      <w:proofErr w:type="spellEnd"/>
      <w:r>
        <w:rPr>
          <w:rFonts w:eastAsia="Times New Roman"/>
        </w:rPr>
        <w:t xml:space="preserve"> gemaakt door Zorgverzekeraars Nederland. De website</w:t>
      </w:r>
      <w:r>
        <w:rPr>
          <w:rFonts w:eastAsia="Times New Roman"/>
        </w:rPr>
        <w:br/>
        <w:t>is te vinden op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28" w:history="1">
        <w:r>
          <w:rPr>
            <w:rStyle w:val="Hyperlink"/>
            <w:rFonts w:eastAsia="Times New Roman"/>
            <w:b/>
            <w:bCs/>
          </w:rPr>
          <w:t>www.uitlegzorgverzekering.nl</w:t>
        </w:r>
      </w:hyperlink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</w:p>
    <w:p w:rsidR="00B265E0" w:rsidRDefault="00B265E0" w:rsidP="00B265E0">
      <w:pPr>
        <w:numPr>
          <w:ilvl w:val="0"/>
          <w:numId w:val="23"/>
        </w:numPr>
        <w:spacing w:after="240" w:line="240" w:lineRule="auto"/>
        <w:rPr>
          <w:rFonts w:ascii="Times New Roman" w:eastAsia="Times New Roman" w:hAnsi="Times New Roman"/>
        </w:rPr>
      </w:pPr>
      <w:r>
        <w:rPr>
          <w:rFonts w:eastAsia="Times New Roman"/>
          <w:b/>
          <w:bCs/>
          <w:sz w:val="24"/>
          <w:szCs w:val="24"/>
        </w:rPr>
        <w:t xml:space="preserve">Programma Aandacht voor Iedereen (AVI) eindigt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Dit programma heeft een aantal jaren lokale belangenbehartiging ondersteund.</w:t>
      </w:r>
      <w:r>
        <w:rPr>
          <w:rFonts w:eastAsia="Times New Roman"/>
        </w:rPr>
        <w:br/>
        <w:t xml:space="preserve">De subsidie van VWS is nu afgelopen en het programma stopt. Meer info in </w:t>
      </w:r>
      <w:r>
        <w:rPr>
          <w:rFonts w:eastAsia="Times New Roman"/>
        </w:rPr>
        <w:br/>
      </w:r>
      <w:hyperlink r:id="rId2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 AVI).</w:t>
      </w:r>
      <w:r>
        <w:rPr>
          <w:rFonts w:eastAsia="Times New Roman"/>
          <w:b/>
          <w:bCs/>
          <w:sz w:val="24"/>
          <w:szCs w:val="24"/>
        </w:rPr>
        <w:t xml:space="preserve">  </w:t>
      </w:r>
    </w:p>
    <w:p w:rsidR="00B265E0" w:rsidRDefault="00B265E0" w:rsidP="00B265E0">
      <w:pPr>
        <w:numPr>
          <w:ilvl w:val="0"/>
          <w:numId w:val="2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Alle kwaliteitsdocumenten gehandicapten zorg op één plaats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Voor de gehandicaptenzorg geldt het Kwaliteitskader Gehandicaptenzorg als </w:t>
      </w:r>
      <w:r>
        <w:rPr>
          <w:rFonts w:eastAsia="Times New Roman"/>
        </w:rPr>
        <w:br/>
        <w:t xml:space="preserve">kwaliteitsnorm. VGN heeft een aantal documenten en handreikingen op één plaats </w:t>
      </w:r>
      <w:r>
        <w:rPr>
          <w:rFonts w:eastAsia="Times New Roman"/>
        </w:rPr>
        <w:br/>
        <w:t>bij elkaar gezet. Die documenten zijn</w:t>
      </w:r>
      <w:r>
        <w:rPr>
          <w:rFonts w:eastAsia="Times New Roman"/>
          <w:b/>
          <w:bCs/>
        </w:rPr>
        <w:t xml:space="preserve"> </w:t>
      </w:r>
      <w:hyperlink r:id="rId30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vinden.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</w:p>
    <w:p w:rsidR="00B265E0" w:rsidRDefault="00B265E0" w:rsidP="00B265E0">
      <w:pPr>
        <w:numPr>
          <w:ilvl w:val="0"/>
          <w:numId w:val="23"/>
        </w:numPr>
        <w:spacing w:after="24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 onder de </w:t>
      </w:r>
      <w:proofErr w:type="spellStart"/>
      <w:r>
        <w:rPr>
          <w:rFonts w:eastAsia="Times New Roman"/>
          <w:b/>
          <w:bCs/>
          <w:sz w:val="24"/>
          <w:szCs w:val="24"/>
        </w:rPr>
        <w:t>Wkkgz</w:t>
      </w:r>
      <w:proofErr w:type="spellEnd"/>
      <w:r>
        <w:rPr>
          <w:rFonts w:eastAsia="Times New Roman"/>
          <w:b/>
          <w:bCs/>
          <w:sz w:val="24"/>
          <w:szCs w:val="24"/>
        </w:rPr>
        <w:t>? Na 1 juli 2018 duidelijkheid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Op aandrang van de Tweede Kamer onderzoekt VWS de mogelijkheid om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en de Jeugdwet onder de </w:t>
      </w:r>
      <w:proofErr w:type="spellStart"/>
      <w:r>
        <w:rPr>
          <w:rFonts w:eastAsia="Times New Roman"/>
        </w:rPr>
        <w:t>Wkkgz</w:t>
      </w:r>
      <w:proofErr w:type="spellEnd"/>
      <w:r>
        <w:rPr>
          <w:rFonts w:eastAsia="Times New Roman"/>
        </w:rPr>
        <w:t xml:space="preserve"> te brengen. In het najaar is een internet-</w:t>
      </w:r>
      <w:r>
        <w:rPr>
          <w:rFonts w:eastAsia="Times New Roman"/>
        </w:rPr>
        <w:br/>
        <w:t>consultatie geweest over een voorstel daartoe. VWS laat nu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In een overzicht </w:t>
      </w:r>
      <w:r>
        <w:rPr>
          <w:rFonts w:eastAsia="Times New Roman"/>
        </w:rPr>
        <w:br/>
        <w:t>van de stand van zaken weten dat pas na 1 juli 2018 duidelijk zal worden of</w:t>
      </w:r>
      <w:r>
        <w:rPr>
          <w:rFonts w:eastAsia="Times New Roman"/>
        </w:rPr>
        <w:br/>
        <w:t xml:space="preserve">de beide wetten inderdaad onder de </w:t>
      </w:r>
      <w:proofErr w:type="spellStart"/>
      <w:r>
        <w:rPr>
          <w:rFonts w:eastAsia="Times New Roman"/>
        </w:rPr>
        <w:t>Wkkgz</w:t>
      </w:r>
      <w:proofErr w:type="spellEnd"/>
      <w:r>
        <w:rPr>
          <w:rFonts w:eastAsia="Times New Roman"/>
        </w:rPr>
        <w:t xml:space="preserve"> gebracht zullen worden.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Zie daarvoor </w:t>
      </w:r>
      <w:r>
        <w:rPr>
          <w:rFonts w:eastAsia="Times New Roman"/>
        </w:rPr>
        <w:br/>
      </w:r>
      <w:hyperlink r:id="rId31" w:history="1">
        <w:r>
          <w:rPr>
            <w:rStyle w:val="Hyperlink"/>
            <w:rFonts w:eastAsia="Times New Roman"/>
            <w:b/>
            <w:bCs/>
          </w:rPr>
          <w:t>dit document</w:t>
        </w:r>
      </w:hyperlink>
      <w:r>
        <w:rPr>
          <w:rFonts w:eastAsia="Times New Roman"/>
        </w:rPr>
        <w:t xml:space="preserve"> (pag.3).</w:t>
      </w:r>
    </w:p>
    <w:p w:rsidR="00B265E0" w:rsidRDefault="00B265E0" w:rsidP="00B265E0">
      <w:pPr>
        <w:numPr>
          <w:ilvl w:val="0"/>
          <w:numId w:val="2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Afgelopen week bespreking resterend gedeelte VWS-begroting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week besprak de Tweede Kamer de onderdelen van de VWS-begroting </w:t>
      </w:r>
      <w:r>
        <w:rPr>
          <w:rFonts w:eastAsia="Times New Roman"/>
        </w:rPr>
        <w:br/>
        <w:t>die o.m. over de langdurige zorg gaan. Zie voor enkele hoofdpunten uit dat debat</w:t>
      </w:r>
      <w:r>
        <w:rPr>
          <w:rFonts w:eastAsia="Times New Roman"/>
        </w:rPr>
        <w:br/>
        <w:t xml:space="preserve">deze berichten d.d. 13/12 </w:t>
      </w:r>
      <w:hyperlink r:id="rId32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en 15/12 </w:t>
      </w:r>
      <w:hyperlink r:id="rId33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(bron: Nationale Zorggids). </w:t>
      </w:r>
      <w:r>
        <w:rPr>
          <w:rFonts w:eastAsia="Times New Roman"/>
        </w:rPr>
        <w:br/>
        <w:t xml:space="preserve">Zie voor de schriftelijke beantwoording van een aantal vragen van Kamerleden </w:t>
      </w:r>
      <w:r>
        <w:rPr>
          <w:rFonts w:eastAsia="Times New Roman"/>
        </w:rPr>
        <w:br/>
      </w:r>
      <w:hyperlink r:id="rId34" w:history="1">
        <w:r>
          <w:rPr>
            <w:rStyle w:val="Hyperlink"/>
            <w:rFonts w:eastAsia="Times New Roman"/>
            <w:b/>
            <w:bCs/>
          </w:rPr>
          <w:t>deze link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265E0" w:rsidRDefault="00B265E0" w:rsidP="00B265E0">
      <w:pPr>
        <w:numPr>
          <w:ilvl w:val="0"/>
          <w:numId w:val="2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Overzicht verzekeraars die lidmaatschap patiëntenorganisatie vergoeden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Een aantal verzekeraars vergoedt in de aanvullende verzekering (deels) de </w:t>
      </w:r>
      <w:r>
        <w:rPr>
          <w:rFonts w:eastAsia="Times New Roman"/>
        </w:rPr>
        <w:br/>
        <w:t xml:space="preserve">lidmaatschapskosten van patiënten- of belangenorganisaties, zoals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 xml:space="preserve">, Sien </w:t>
      </w:r>
      <w:r>
        <w:rPr>
          <w:rFonts w:eastAsia="Times New Roman"/>
        </w:rPr>
        <w:br/>
        <w:t>of Dit Koningskind. Zie voor een overzicht voor 2018</w:t>
      </w:r>
      <w:r>
        <w:rPr>
          <w:rFonts w:eastAsia="Times New Roman"/>
          <w:color w:val="1F497D"/>
        </w:rPr>
        <w:t xml:space="preserve"> </w:t>
      </w:r>
      <w:hyperlink r:id="rId3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1F497D"/>
        </w:rPr>
        <w:t xml:space="preserve"> </w:t>
      </w:r>
      <w:r>
        <w:rPr>
          <w:rFonts w:eastAsia="Times New Roman"/>
        </w:rPr>
        <w:t xml:space="preserve">(bron: Ieder(in)). </w:t>
      </w:r>
      <w:r>
        <w:rPr>
          <w:rFonts w:eastAsia="Times New Roman"/>
        </w:rPr>
        <w:br/>
      </w:r>
    </w:p>
    <w:p w:rsidR="00B265E0" w:rsidRDefault="00B265E0" w:rsidP="00B265E0">
      <w:pPr>
        <w:numPr>
          <w:ilvl w:val="0"/>
          <w:numId w:val="2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De meest hinderlijke regels voor mantelzorgers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Mezzo, belangenorganisatie voor mantelzorgers, heeft een lijst opgesteld van </w:t>
      </w:r>
      <w:r>
        <w:rPr>
          <w:rFonts w:eastAsia="Times New Roman"/>
        </w:rPr>
        <w:br/>
        <w:t>wet- en regelgeving waarvan mantelzorgers het meeste last hebben. Zie voor</w:t>
      </w:r>
      <w:r>
        <w:rPr>
          <w:rFonts w:eastAsia="Times New Roman"/>
        </w:rPr>
        <w:br/>
        <w:t xml:space="preserve">die lijst </w:t>
      </w:r>
      <w:hyperlink r:id="rId36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(bron: Mezzo). </w:t>
      </w:r>
      <w:r>
        <w:rPr>
          <w:rFonts w:eastAsia="Times New Roman"/>
        </w:rPr>
        <w:br/>
      </w:r>
    </w:p>
    <w:p w:rsidR="00B265E0" w:rsidRDefault="00B265E0" w:rsidP="00B265E0">
      <w:pPr>
        <w:numPr>
          <w:ilvl w:val="0"/>
          <w:numId w:val="2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Handreiking Inspraak sociaal domein vernieuwd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handreiking is gemaakt door Ieder(in) en bedoeld voor (lokale) </w:t>
      </w:r>
      <w:r>
        <w:rPr>
          <w:rFonts w:eastAsia="Times New Roman"/>
        </w:rPr>
        <w:br/>
        <w:t xml:space="preserve">belangenbehartigers. De handreiking is te vinden </w:t>
      </w:r>
      <w:hyperlink r:id="rId37" w:history="1">
        <w:r>
          <w:rPr>
            <w:rStyle w:val="Hyperlink"/>
            <w:rFonts w:eastAsia="Times New Roman"/>
            <w:b/>
            <w:bCs/>
          </w:rPr>
          <w:t>via dit bericht</w:t>
        </w:r>
      </w:hyperlink>
      <w:r>
        <w:rPr>
          <w:rFonts w:eastAsia="Times New Roman"/>
        </w:rPr>
        <w:t xml:space="preserve"> (bron: Ieder(in)). </w:t>
      </w:r>
      <w:r>
        <w:rPr>
          <w:rFonts w:eastAsia="Times New Roman"/>
        </w:rPr>
        <w:br/>
      </w:r>
    </w:p>
    <w:p w:rsidR="00B265E0" w:rsidRDefault="00B265E0" w:rsidP="00B265E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Participatie moet anders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In een artikel op de website Sociale Vraagstukken </w:t>
      </w:r>
      <w:hyperlink r:id="rId38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zet Tineke Abma, hoogleraar</w:t>
      </w:r>
      <w:r>
        <w:rPr>
          <w:rFonts w:eastAsia="Times New Roman"/>
        </w:rPr>
        <w:br/>
        <w:t xml:space="preserve">aan het VU-MC, zich sterk af tegen de manier waarop ‘participatie’ nu ingevuld wordt. </w:t>
      </w:r>
      <w:r>
        <w:rPr>
          <w:rFonts w:eastAsia="Times New Roman"/>
        </w:rPr>
        <w:br/>
      </w:r>
    </w:p>
    <w:p w:rsidR="00B265E0" w:rsidRDefault="00B265E0" w:rsidP="00B265E0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/>
          <w:b/>
          <w:bCs/>
        </w:rPr>
      </w:pPr>
      <w:r>
        <w:rPr>
          <w:rFonts w:eastAsia="Times New Roman"/>
          <w:b/>
          <w:bCs/>
          <w:sz w:val="24"/>
          <w:szCs w:val="24"/>
        </w:rPr>
        <w:t>Vaak brede ondersteuning nodig voor LVB-ouders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een artikel op Blik op Hulp werkt GZ-psycholoog Ans de Jong dit verder uit </w:t>
      </w:r>
      <w:hyperlink r:id="rId39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B265E0" w:rsidRDefault="00B265E0" w:rsidP="00B265E0">
      <w:pPr>
        <w:numPr>
          <w:ilvl w:val="0"/>
          <w:numId w:val="2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Volgende week bespreking volgend gedeelte VWS-begroting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Komende week bespreekt de Tweede Kamer onder meer het onderdeel</w:t>
      </w:r>
      <w:r>
        <w:rPr>
          <w:rFonts w:eastAsia="Times New Roman"/>
        </w:rPr>
        <w:br/>
        <w:t xml:space="preserve">langdurige zorg van de VWS-begroting. Die begroting is nog door het “oude’ kabinet </w:t>
      </w:r>
      <w:r>
        <w:rPr>
          <w:rFonts w:eastAsia="Times New Roman"/>
        </w:rPr>
        <w:br/>
        <w:t>opgesteld. In het regeerakkoord van Rutte III is extra geld uitgetrokken voor onder</w:t>
      </w:r>
      <w:r>
        <w:rPr>
          <w:rFonts w:eastAsia="Times New Roman"/>
        </w:rPr>
        <w:br/>
        <w:t>meer VWS. Deze week informeerde minister De Jonge de Tweede Kamer via een brief</w:t>
      </w:r>
      <w:r>
        <w:rPr>
          <w:rFonts w:eastAsia="Times New Roman"/>
        </w:rPr>
        <w:br/>
      </w:r>
      <w:hyperlink r:id="rId40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hoe hij dat geld wil inzetten en wil verwerken in de begroting.</w:t>
      </w:r>
      <w:r>
        <w:rPr>
          <w:rFonts w:eastAsia="Times New Roman"/>
        </w:rPr>
        <w:br/>
        <w:t>Ter voor bereiding op het debat stuurde Ieder(in) de Tweede kamer een brief</w:t>
      </w:r>
      <w:r>
        <w:rPr>
          <w:rFonts w:eastAsia="Times New Roman"/>
          <w:b/>
          <w:bCs/>
        </w:rPr>
        <w:t xml:space="preserve"> </w:t>
      </w:r>
      <w:hyperlink r:id="rId4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met een aantal aandachtspunten. </w:t>
      </w:r>
    </w:p>
    <w:p w:rsidR="002A2AF4" w:rsidRDefault="00B265E0" w:rsidP="00B265E0">
      <w:pPr>
        <w:numPr>
          <w:ilvl w:val="0"/>
          <w:numId w:val="23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2A2AF4">
        <w:rPr>
          <w:rFonts w:eastAsia="Times New Roman"/>
          <w:b/>
          <w:bCs/>
          <w:color w:val="000000"/>
          <w:sz w:val="24"/>
          <w:szCs w:val="24"/>
        </w:rPr>
        <w:t xml:space="preserve">‘Aanvragen van zorg leidt </w:t>
      </w:r>
      <w:proofErr w:type="spellStart"/>
      <w:r w:rsidR="002A2AF4">
        <w:rPr>
          <w:rFonts w:eastAsia="Times New Roman"/>
          <w:b/>
          <w:bCs/>
          <w:color w:val="000000"/>
          <w:sz w:val="24"/>
          <w:szCs w:val="24"/>
        </w:rPr>
        <w:t>to</w:t>
      </w:r>
      <w:proofErr w:type="spellEnd"/>
      <w:r w:rsidR="002A2AF4">
        <w:rPr>
          <w:rFonts w:eastAsia="Times New Roman"/>
          <w:b/>
          <w:bCs/>
          <w:color w:val="000000"/>
          <w:sz w:val="24"/>
          <w:szCs w:val="24"/>
        </w:rPr>
        <w:t xml:space="preserve"> veel frustratie’</w:t>
      </w:r>
      <w:r w:rsidR="002A2AF4">
        <w:rPr>
          <w:rFonts w:eastAsia="Times New Roman"/>
          <w:b/>
          <w:bCs/>
          <w:color w:val="000000"/>
          <w:sz w:val="24"/>
          <w:szCs w:val="24"/>
        </w:rPr>
        <w:br/>
      </w:r>
      <w:r w:rsidR="002A2AF4">
        <w:rPr>
          <w:rFonts w:eastAsia="Times New Roman"/>
          <w:color w:val="000000"/>
        </w:rPr>
        <w:t>Dat blijkt uit een onderzoek van Ieder(in) bij 50 cliënten. Meer info over</w:t>
      </w:r>
      <w:r w:rsidR="002A2AF4">
        <w:rPr>
          <w:rFonts w:eastAsia="Times New Roman"/>
          <w:color w:val="000000"/>
        </w:rPr>
        <w:br/>
        <w:t xml:space="preserve">de resultaten van dit onderzoek </w:t>
      </w:r>
      <w:hyperlink r:id="rId42" w:history="1">
        <w:r w:rsidR="002A2AF4">
          <w:rPr>
            <w:rStyle w:val="Hyperlink"/>
            <w:rFonts w:eastAsia="Times New Roman"/>
            <w:b/>
            <w:bCs/>
          </w:rPr>
          <w:t>in dit bericht</w:t>
        </w:r>
      </w:hyperlink>
      <w:r w:rsidR="002A2AF4">
        <w:rPr>
          <w:rFonts w:eastAsia="Times New Roman"/>
          <w:color w:val="000000"/>
        </w:rPr>
        <w:t xml:space="preserve"> (bron: Ieder(in)). </w:t>
      </w:r>
      <w:r w:rsidR="002A2AF4">
        <w:rPr>
          <w:rFonts w:eastAsia="Times New Roman"/>
          <w:color w:val="000000"/>
        </w:rPr>
        <w:br/>
      </w:r>
    </w:p>
    <w:p w:rsidR="002A2AF4" w:rsidRDefault="002A2AF4" w:rsidP="002A2AF4">
      <w:pPr>
        <w:numPr>
          <w:ilvl w:val="0"/>
          <w:numId w:val="23"/>
        </w:num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Veranderingen in gedrag aanwijzing voor dementie bij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Down-syndroom</w:t>
      </w:r>
      <w:proofErr w:type="spellEnd"/>
    </w:p>
    <w:p w:rsidR="002A2AF4" w:rsidRDefault="002A2AF4" w:rsidP="002A2AF4">
      <w:pPr>
        <w:ind w:left="720"/>
        <w:rPr>
          <w:color w:val="000000"/>
        </w:rPr>
      </w:pPr>
      <w:r>
        <w:rPr>
          <w:color w:val="000000"/>
        </w:rPr>
        <w:t>Dit komt naar voren uit onderzoek van Alain Dekker van het UMCG, waarover de</w:t>
      </w:r>
      <w:r>
        <w:rPr>
          <w:color w:val="000000"/>
        </w:rPr>
        <w:br/>
        <w:t xml:space="preserve">Nationale Zorggids schrijft </w:t>
      </w:r>
      <w:hyperlink r:id="rId43" w:history="1">
        <w:r>
          <w:rPr>
            <w:rStyle w:val="Hyperlink"/>
            <w:b/>
            <w:bCs/>
          </w:rPr>
          <w:t>(link).</w:t>
        </w:r>
      </w:hyperlink>
    </w:p>
    <w:p w:rsidR="002A2AF4" w:rsidRDefault="002A2AF4" w:rsidP="002A2AF4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Onvoldoende ondersteuning voor Utrechter met een beperking</w:t>
      </w:r>
      <w:r>
        <w:rPr>
          <w:rFonts w:eastAsia="Times New Roman"/>
          <w:color w:val="000000"/>
        </w:rPr>
        <w:br/>
        <w:t>Dat zegt de Utrechtse Rekenkamer op basis van een onderzoek. In</w:t>
      </w:r>
      <w:r>
        <w:rPr>
          <w:rFonts w:eastAsia="Times New Roman"/>
          <w:b/>
          <w:bCs/>
          <w:color w:val="000000"/>
        </w:rPr>
        <w:t xml:space="preserve"> </w:t>
      </w:r>
      <w:hyperlink r:id="rId4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br/>
        <w:t xml:space="preserve">(bron: </w:t>
      </w:r>
      <w:proofErr w:type="spellStart"/>
      <w:r>
        <w:rPr>
          <w:rFonts w:eastAsia="Times New Roman"/>
          <w:color w:val="000000"/>
        </w:rPr>
        <w:t>Skipr</w:t>
      </w:r>
      <w:proofErr w:type="spellEnd"/>
      <w:r>
        <w:rPr>
          <w:rFonts w:eastAsia="Times New Roman"/>
          <w:color w:val="000000"/>
        </w:rPr>
        <w:t xml:space="preserve">) is daarover meer te lezen. </w:t>
      </w:r>
    </w:p>
    <w:p w:rsidR="002A2AF4" w:rsidRDefault="002A2AF4" w:rsidP="002A2AF4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Samenwerking gemeenten bespaart geen geld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In Binnenlands Bestuur staan de resultaten van een onderzoek naar gemeentelijke </w:t>
      </w:r>
      <w:r>
        <w:rPr>
          <w:rFonts w:eastAsia="Times New Roman"/>
          <w:color w:val="000000"/>
        </w:rPr>
        <w:br/>
        <w:t xml:space="preserve">samenwerking. Uit dat onderzoek blijkt dat samenwerking tussen gemeenten </w:t>
      </w:r>
      <w:r>
        <w:rPr>
          <w:rFonts w:eastAsia="Times New Roman"/>
          <w:color w:val="000000"/>
        </w:rPr>
        <w:br/>
        <w:t xml:space="preserve">(zoals bv op het sociaal domein) geen geld bespaart </w:t>
      </w:r>
      <w:hyperlink r:id="rId45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  <w:color w:val="000000"/>
        </w:rPr>
        <w:t xml:space="preserve"> </w:t>
      </w:r>
    </w:p>
    <w:p w:rsidR="002A2AF4" w:rsidRDefault="002A2AF4" w:rsidP="002A2AF4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 de komende jaren loopt het tekort aan zorgmedewerkers fors op </w:t>
      </w:r>
    </w:p>
    <w:p w:rsidR="002A2AF4" w:rsidRDefault="002A2AF4" w:rsidP="002A2AF4">
      <w:pPr>
        <w:spacing w:after="240"/>
        <w:ind w:left="720"/>
        <w:rPr>
          <w:color w:val="000000"/>
        </w:rPr>
      </w:pPr>
      <w:r>
        <w:rPr>
          <w:color w:val="000000"/>
        </w:rPr>
        <w:t xml:space="preserve">Daarover is onderzoek verschenen van Berenschot. Meer info </w:t>
      </w:r>
      <w:hyperlink r:id="rId46" w:history="1">
        <w:r>
          <w:rPr>
            <w:rStyle w:val="Hyperlink"/>
            <w:b/>
            <w:bCs/>
          </w:rPr>
          <w:t>in dit bericht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 xml:space="preserve">(bron: </w:t>
      </w:r>
      <w:proofErr w:type="spellStart"/>
      <w:r>
        <w:rPr>
          <w:color w:val="000000"/>
        </w:rPr>
        <w:t>Skipr</w:t>
      </w:r>
      <w:proofErr w:type="spellEnd"/>
      <w:r>
        <w:rPr>
          <w:color w:val="000000"/>
        </w:rPr>
        <w:t xml:space="preserve">). </w:t>
      </w:r>
    </w:p>
    <w:p w:rsidR="006A0354" w:rsidRDefault="006A0354" w:rsidP="006A0354">
      <w:pPr>
        <w:numPr>
          <w:ilvl w:val="0"/>
          <w:numId w:val="20"/>
        </w:numPr>
        <w:spacing w:after="24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sz w:val="24"/>
          <w:szCs w:val="24"/>
        </w:rPr>
        <w:t xml:space="preserve">Zorginspectie (IGZ) nu gefuseerd met Jeugdinspectie (IJZ)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Per 1 oktober zijn de Inspectie voor de Gezondheidszorg (IGZ) en de Inspectie Jeugdzorg  </w:t>
      </w:r>
      <w:r>
        <w:rPr>
          <w:rFonts w:eastAsia="Times New Roman"/>
        </w:rPr>
        <w:br/>
        <w:t>(IJZ) officieel gefuseerd. De nieuwe organisatie heet Inspectie Gezondheidszorg en Jeugd,</w:t>
      </w:r>
      <w:r>
        <w:rPr>
          <w:rFonts w:eastAsia="Times New Roman"/>
        </w:rPr>
        <w:br/>
        <w:t xml:space="preserve">afgekort als IGJ. Meer informatie daarover </w:t>
      </w:r>
      <w:hyperlink r:id="rId47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</w:t>
      </w:r>
    </w:p>
    <w:p w:rsidR="006A0354" w:rsidRDefault="006A0354" w:rsidP="006A0354">
      <w:pPr>
        <w:numPr>
          <w:ilvl w:val="0"/>
          <w:numId w:val="20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Nederland erkent de achterstelling van mensen met een beperking maar traag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is de kern van een artikel </w:t>
      </w:r>
      <w:hyperlink r:id="rId48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op de website van de Vereniging Inclusie Nederland. </w:t>
      </w:r>
      <w:r>
        <w:rPr>
          <w:rFonts w:eastAsia="Times New Roman"/>
        </w:rPr>
        <w:br/>
      </w:r>
    </w:p>
    <w:p w:rsidR="006A0354" w:rsidRDefault="006A0354" w:rsidP="006A0354">
      <w:pPr>
        <w:numPr>
          <w:ilvl w:val="0"/>
          <w:numId w:val="20"/>
        </w:numPr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Praat eerder over de laatste levensfase en over palliatieve zorg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NIVEL en Zorginstelling Koraal gaan daar een programma voor ontwikkelen, waardoor </w:t>
      </w:r>
      <w:r>
        <w:rPr>
          <w:rFonts w:eastAsia="Times New Roman"/>
        </w:rPr>
        <w:br/>
        <w:t xml:space="preserve">hulpverleners, cliënten en verwanten eerder met elkaar gaan praten over de laatste </w:t>
      </w:r>
      <w:r>
        <w:rPr>
          <w:rFonts w:eastAsia="Times New Roman"/>
        </w:rPr>
        <w:br/>
        <w:t xml:space="preserve">levensfase. Op die manier is iedereen beter voorbereid en worden haastbeslissingen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voorkomen.Zie</w:t>
      </w:r>
      <w:proofErr w:type="spellEnd"/>
      <w:r>
        <w:rPr>
          <w:rFonts w:eastAsia="Times New Roman"/>
        </w:rPr>
        <w:t xml:space="preserve"> voor meer info </w:t>
      </w:r>
      <w:hyperlink r:id="rId4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Nationale Zorggids) en </w:t>
      </w:r>
      <w:hyperlink r:id="rId5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NIVEL).</w:t>
      </w:r>
    </w:p>
    <w:p w:rsidR="003E376A" w:rsidRDefault="003E376A" w:rsidP="003E376A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Maak stemmen makkelijker voor mensen met een beperking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week evalueerde de Tweede Kamer de uitvoering van de verkiezingen in maart.</w:t>
      </w:r>
      <w:r>
        <w:rPr>
          <w:rFonts w:eastAsia="Times New Roman"/>
        </w:rPr>
        <w:br/>
        <w:t xml:space="preserve">Ieder(in) heeft voorafgaand aan dat debat, samen met de LFB, een brief geschreven </w:t>
      </w:r>
      <w:r>
        <w:rPr>
          <w:rFonts w:eastAsia="Times New Roman"/>
        </w:rPr>
        <w:br/>
        <w:t xml:space="preserve">waarin zij pleiten voor meer ondersteuning in het stemhokje voor mensen met een </w:t>
      </w:r>
      <w:r>
        <w:rPr>
          <w:rFonts w:eastAsia="Times New Roman"/>
        </w:rPr>
        <w:br/>
        <w:t xml:space="preserve">(verstandelijke) beperking. Zie voor meer info deze twee berichten van Ieder(in) </w:t>
      </w:r>
      <w:r>
        <w:rPr>
          <w:rFonts w:eastAsia="Times New Roman"/>
        </w:rPr>
        <w:br/>
      </w:r>
      <w:hyperlink r:id="rId5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en de Nationale Zorggids </w:t>
      </w:r>
      <w:hyperlink r:id="rId52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Ook MEE NL en VGN hebben zo’n brief </w:t>
      </w:r>
      <w:r>
        <w:rPr>
          <w:rFonts w:eastAsia="Times New Roman"/>
        </w:rPr>
        <w:br/>
        <w:t xml:space="preserve">aan de Tweede Kamer gezonden. Zie voor die brief </w:t>
      </w:r>
      <w:hyperlink r:id="rId53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(bron: VGN). </w:t>
      </w:r>
      <w:r>
        <w:rPr>
          <w:rFonts w:eastAsia="Times New Roman"/>
        </w:rPr>
        <w:br/>
      </w:r>
    </w:p>
    <w:p w:rsidR="003E376A" w:rsidRDefault="003E376A" w:rsidP="003E376A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‘Plassterk: geen hulp in stemhokje voor verstandelijk beperkten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Volgens berichten van RTL wil minister Plassterk niet op dit verzoek ingaan. </w:t>
      </w:r>
      <w:r>
        <w:rPr>
          <w:rFonts w:eastAsia="Times New Roman"/>
        </w:rPr>
        <w:br/>
        <w:t xml:space="preserve">Zie voor meer info </w:t>
      </w:r>
      <w:hyperlink r:id="rId5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(Nationale Zorggids). </w:t>
      </w:r>
      <w:r>
        <w:rPr>
          <w:rFonts w:eastAsia="Times New Roman"/>
        </w:rPr>
        <w:br/>
      </w:r>
    </w:p>
    <w:p w:rsidR="003E376A" w:rsidRDefault="003E376A" w:rsidP="003E376A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Eerste kook-app voor mensen met LVB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app is ontwikkeld door een aantal organisaties, waaronder Humantas DMH</w:t>
      </w:r>
      <w:r>
        <w:rPr>
          <w:rFonts w:eastAsia="Times New Roman"/>
        </w:rPr>
        <w:br/>
        <w:t xml:space="preserve">Meer info over die app </w:t>
      </w:r>
      <w:hyperlink r:id="rId55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Nationale Zorggids).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br/>
      </w:r>
    </w:p>
    <w:p w:rsidR="003E376A" w:rsidRDefault="003E376A" w:rsidP="003E376A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‘Maak niet te veel regels voor mensen met LVB’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</w:t>
      </w:r>
      <w:hyperlink r:id="rId56" w:history="1">
        <w:r>
          <w:rPr>
            <w:rStyle w:val="Hyperlink"/>
            <w:rFonts w:eastAsia="Times New Roman"/>
          </w:rPr>
          <w:t>dit artikel</w:t>
        </w:r>
      </w:hyperlink>
      <w:r>
        <w:rPr>
          <w:rFonts w:eastAsia="Times New Roman"/>
        </w:rPr>
        <w:t xml:space="preserve"> (bron: Blik op hulp) legt een ervaren hulpverlener uit waarom teveel regels </w:t>
      </w:r>
      <w:r>
        <w:rPr>
          <w:rFonts w:eastAsia="Times New Roman"/>
        </w:rPr>
        <w:br/>
        <w:t xml:space="preserve">averechts werken voor mensen met een licht verstandelijke beperking. </w:t>
      </w:r>
      <w:r>
        <w:rPr>
          <w:rFonts w:eastAsia="Times New Roman"/>
          <w:b/>
          <w:bCs/>
          <w:sz w:val="24"/>
          <w:szCs w:val="24"/>
        </w:rPr>
        <w:t>Gehandicaptensector staat er financieel goed voor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komt naar voren uit een onderzoek door EY bij alle gezondheidszorginstellingen. </w:t>
      </w:r>
      <w:r>
        <w:rPr>
          <w:rFonts w:eastAsia="Times New Roman"/>
        </w:rPr>
        <w:br/>
        <w:t xml:space="preserve">In vergelijking met andere sectoren heeft de gehandicaptensector (nog) weinig last van </w:t>
      </w:r>
      <w:r>
        <w:rPr>
          <w:rFonts w:eastAsia="Times New Roman"/>
        </w:rPr>
        <w:br/>
        <w:t xml:space="preserve">de decentralisaties. Zie voor meer info </w:t>
      </w:r>
      <w:hyperlink r:id="rId5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Binnenlands Bestuur). In het</w:t>
      </w:r>
      <w:r>
        <w:rPr>
          <w:rFonts w:eastAsia="Times New Roman"/>
        </w:rPr>
        <w:br/>
        <w:t xml:space="preserve">bericht staat een link naar het rapport; hoofdstuk 9 van dat rapport gaat over </w:t>
      </w:r>
      <w:r>
        <w:rPr>
          <w:rFonts w:eastAsia="Times New Roman"/>
        </w:rPr>
        <w:br/>
        <w:t xml:space="preserve">de gehandicaptenzorg. </w:t>
      </w:r>
      <w:r>
        <w:rPr>
          <w:rFonts w:eastAsia="Times New Roman"/>
        </w:rPr>
        <w:br/>
      </w:r>
    </w:p>
    <w:p w:rsidR="003E376A" w:rsidRDefault="003E376A" w:rsidP="003E376A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Is de nachtzorg in instellingen goed geregeld?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onderwerp stond deze week sterk in de belangstelling.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Aanleiding was een kritisch rapport </w:t>
      </w:r>
      <w:r>
        <w:rPr>
          <w:rFonts w:eastAsia="Times New Roman"/>
        </w:rPr>
        <w:br/>
        <w:t>over het gebruik en de risico’s van uitluistersystemen, spreekverbindingen en camerabewaking</w:t>
      </w:r>
      <w:r>
        <w:rPr>
          <w:rFonts w:eastAsia="Times New Roman"/>
        </w:rPr>
        <w:br/>
        <w:t xml:space="preserve">’s nachts. En er was een </w:t>
      </w:r>
      <w:proofErr w:type="spellStart"/>
      <w:r>
        <w:rPr>
          <w:rFonts w:eastAsia="Times New Roman"/>
        </w:rPr>
        <w:t>TV-uitzending</w:t>
      </w:r>
      <w:proofErr w:type="spellEnd"/>
      <w:r>
        <w:rPr>
          <w:rFonts w:eastAsia="Times New Roman"/>
        </w:rPr>
        <w:t xml:space="preserve"> daarover. Zie verder over dit onderwerp de berichten </w:t>
      </w:r>
      <w:r>
        <w:rPr>
          <w:rFonts w:eastAsia="Times New Roman"/>
        </w:rPr>
        <w:br/>
        <w:t xml:space="preserve">van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 xml:space="preserve"> </w:t>
      </w:r>
      <w:hyperlink r:id="rId58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en VGN </w:t>
      </w:r>
      <w:hyperlink r:id="rId59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</w:rPr>
        <w:t xml:space="preserve"> </w:t>
      </w:r>
    </w:p>
    <w:p w:rsidR="003E376A" w:rsidRDefault="003E376A" w:rsidP="003E376A">
      <w:pPr>
        <w:numPr>
          <w:ilvl w:val="0"/>
          <w:numId w:val="18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Inspecties Gezondheidszorg en Jeugd fuseren per 1 oktober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heeft minister Schipper de Tweede Kamer bericht. Deze gefuseerde inspectie gaat </w:t>
      </w:r>
      <w:r>
        <w:rPr>
          <w:rFonts w:eastAsia="Times New Roman"/>
        </w:rPr>
        <w:br/>
        <w:t xml:space="preserve">Inspectie Gezondheidszorg en Jeugd (IGJ)heten. Zie voor meer info </w:t>
      </w:r>
      <w:hyperlink r:id="rId6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</w:rPr>
        <w:br/>
        <w:t xml:space="preserve">De brief van de minister is </w:t>
      </w:r>
      <w:hyperlink r:id="rId61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vinden. </w:t>
      </w:r>
      <w:r>
        <w:rPr>
          <w:rFonts w:eastAsia="Times New Roman"/>
        </w:rPr>
        <w:br/>
      </w:r>
    </w:p>
    <w:p w:rsidR="003E376A" w:rsidRDefault="003E376A" w:rsidP="003E376A">
      <w:pPr>
        <w:numPr>
          <w:ilvl w:val="0"/>
          <w:numId w:val="18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Advies: vergoed NIPT-test niet uit de basisverzekering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Dit advies is uitgebracht door het Zorginstituut aan minister Schippers. Het Zorginstituut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is een belangrijk adviesorgaan van de regering over als het gaat om de inhoud van de </w:t>
      </w:r>
      <w:r>
        <w:rPr>
          <w:rFonts w:eastAsia="Times New Roman"/>
        </w:rPr>
        <w:br/>
        <w:t xml:space="preserve">basisverzekering en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.. Zie voor meer info </w:t>
      </w:r>
      <w:hyperlink r:id="rId6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Het advies van het Zorginstituut is </w:t>
      </w:r>
      <w:hyperlink r:id="rId63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</w:rPr>
        <w:t xml:space="preserve"> te vinden.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</w:p>
    <w:p w:rsidR="003E376A" w:rsidRDefault="003E376A" w:rsidP="003E376A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Welke beleidsstukken en wetsvoorstellen stuurt VWS dit najaar naar de 2</w:t>
      </w:r>
      <w:r>
        <w:rPr>
          <w:rFonts w:eastAsia="Times New Roman"/>
          <w:b/>
          <w:bCs/>
          <w:sz w:val="24"/>
          <w:szCs w:val="24"/>
          <w:vertAlign w:val="superscript"/>
        </w:rPr>
        <w:t>e</w:t>
      </w:r>
      <w:r>
        <w:rPr>
          <w:rFonts w:eastAsia="Times New Roman"/>
          <w:b/>
          <w:bCs/>
          <w:sz w:val="24"/>
          <w:szCs w:val="24"/>
        </w:rPr>
        <w:t xml:space="preserve"> Kamer?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Op verzoek van de Tweede Kamer heeft VWS een overzicht gestuurd van alle stukken,</w:t>
      </w:r>
      <w:r>
        <w:rPr>
          <w:rFonts w:eastAsia="Times New Roman"/>
        </w:rPr>
        <w:br/>
        <w:t>wetsvoorstellen en dergelijke die dit najaar nog naar de Kamer zullen worden gestuurd.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lijst is onder voorbehoud, omdat een nieuw kabinet die nog kan wijzigen.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Zie voor </w:t>
      </w:r>
      <w:r>
        <w:rPr>
          <w:rFonts w:eastAsia="Times New Roman"/>
        </w:rPr>
        <w:br/>
        <w:t xml:space="preserve">die lijst en de begeleidende brief </w:t>
      </w:r>
      <w:hyperlink r:id="rId64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en </w:t>
      </w:r>
      <w:hyperlink r:id="rId65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</w:p>
    <w:p w:rsidR="003E376A" w:rsidRDefault="003E376A" w:rsidP="003E376A">
      <w:pPr>
        <w:numPr>
          <w:ilvl w:val="0"/>
          <w:numId w:val="17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2016 was financieel goed jaar voor de gehandicaptensector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Dat blijkt uit het jaarlijkse onderzoek van de jaarverslagen van deze sector, waarover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bericht </w:t>
      </w:r>
      <w:hyperlink r:id="rId66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3E376A" w:rsidRDefault="003E376A" w:rsidP="003E376A">
      <w:pPr>
        <w:numPr>
          <w:ilvl w:val="0"/>
          <w:numId w:val="17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Instellingen hoeven voortaan geweld tussen cliënten minder snel te melden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Dat is het gevolg van een nieuwe beleidsregel van de Inspecties, die deze maand is </w:t>
      </w:r>
      <w:r>
        <w:rPr>
          <w:rFonts w:eastAsia="Times New Roman"/>
        </w:rPr>
        <w:br/>
        <w:t xml:space="preserve">ingegaan. Meer info is te vinden </w:t>
      </w:r>
      <w:hyperlink r:id="rId67" w:history="1">
        <w:r>
          <w:rPr>
            <w:rStyle w:val="Hyperlink"/>
            <w:rFonts w:eastAsia="Times New Roman"/>
          </w:rPr>
          <w:t>i</w:t>
        </w:r>
        <w:r>
          <w:rPr>
            <w:rStyle w:val="Hyperlink"/>
            <w:rFonts w:eastAsia="Times New Roman"/>
            <w:b/>
            <w:bCs/>
          </w:rPr>
          <w:t>n 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 xml:space="preserve">); in het bericht staat </w:t>
      </w:r>
      <w:r>
        <w:rPr>
          <w:rFonts w:eastAsia="Times New Roman"/>
        </w:rPr>
        <w:br/>
        <w:t xml:space="preserve">een link naar de nieuwe beleidsregels. </w:t>
      </w:r>
      <w:r>
        <w:rPr>
          <w:rFonts w:eastAsia="Times New Roman"/>
        </w:rPr>
        <w:br/>
      </w:r>
    </w:p>
    <w:p w:rsidR="00DC3C73" w:rsidRDefault="00DC3C73" w:rsidP="00DC3C73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Langdurige zorg wil eerder ontslagen medewerkers weer terug</w:t>
      </w:r>
      <w:r>
        <w:rPr>
          <w:rFonts w:eastAsia="Times New Roman"/>
        </w:rPr>
        <w:br/>
        <w:t xml:space="preserve">Zorginstellingen hebben op dit moment moeite om de vacatures in te vullen. Er komt </w:t>
      </w:r>
      <w:r>
        <w:rPr>
          <w:rFonts w:eastAsia="Times New Roman"/>
        </w:rPr>
        <w:br/>
        <w:t xml:space="preserve">nu een campagne om medewerkers die in de afgelopen jaren door bezuinigingen </w:t>
      </w:r>
      <w:r>
        <w:rPr>
          <w:rFonts w:eastAsia="Times New Roman"/>
        </w:rPr>
        <w:br/>
        <w:t>zijn ontslagen, te vragen om weer terug te komen naar de zorg. Zie voor meer info</w:t>
      </w:r>
      <w:r>
        <w:rPr>
          <w:rFonts w:eastAsia="Times New Roman"/>
        </w:rPr>
        <w:br/>
      </w:r>
      <w:hyperlink r:id="rId68" w:history="1">
        <w:r>
          <w:rPr>
            <w:rStyle w:val="Hyperlink"/>
            <w:rFonts w:eastAsia="Times New Roman"/>
            <w:b/>
            <w:bCs/>
          </w:rPr>
          <w:t>dit bericht.</w:t>
        </w:r>
        <w:r>
          <w:rPr>
            <w:rStyle w:val="Hyperlink"/>
            <w:rFonts w:eastAsia="Times New Roman"/>
          </w:rPr>
          <w:t xml:space="preserve">  </w:t>
        </w:r>
      </w:hyperlink>
      <w:r>
        <w:rPr>
          <w:rFonts w:eastAsia="Times New Roman"/>
        </w:rPr>
        <w:br/>
      </w:r>
    </w:p>
    <w:p w:rsidR="00DC3C73" w:rsidRDefault="00DC3C73" w:rsidP="00DC3C73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Kansen grijpen bij komende gemeenteraadsverkiezingen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Ieder(in) heeft een pamflet en een  informatieblad gemaakt die lokale belangenbehartigers</w:t>
      </w:r>
      <w:r>
        <w:rPr>
          <w:rFonts w:eastAsia="Times New Roman"/>
        </w:rPr>
        <w:br/>
        <w:t>kunnen helpen in de aanloop naar de gemeenteraadsverkiezingen van maart 2018.</w:t>
      </w:r>
      <w:r>
        <w:rPr>
          <w:rFonts w:eastAsia="Times New Roman"/>
        </w:rPr>
        <w:br/>
        <w:t xml:space="preserve">Die stukken zijn te vinden </w:t>
      </w:r>
      <w:hyperlink r:id="rId69" w:history="1">
        <w:r>
          <w:rPr>
            <w:rStyle w:val="Hyperlink"/>
            <w:rFonts w:eastAsia="Times New Roman"/>
            <w:b/>
            <w:bCs/>
          </w:rPr>
          <w:t>via dit bericht</w:t>
        </w:r>
      </w:hyperlink>
      <w:r>
        <w:rPr>
          <w:rFonts w:eastAsia="Times New Roman"/>
        </w:rPr>
        <w:t xml:space="preserve"> (bron: Ieder(in)).</w:t>
      </w:r>
      <w:r>
        <w:rPr>
          <w:rFonts w:eastAsia="Times New Roman"/>
        </w:rPr>
        <w:br/>
      </w:r>
    </w:p>
    <w:p w:rsidR="00DC3C73" w:rsidRDefault="00DC3C73" w:rsidP="00DC3C73">
      <w:pPr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Werkgelegenheid in gehandicaptenzorg groeit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blijkt uit onderzoek van het Onderzoeksprogramma Arbeidsmarkt Zorg en Welzijn.</w:t>
      </w:r>
      <w:r>
        <w:rPr>
          <w:rFonts w:eastAsia="Times New Roman"/>
        </w:rPr>
        <w:br/>
        <w:t xml:space="preserve">Zie voor meer info </w:t>
      </w:r>
      <w:hyperlink r:id="rId7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 of </w:t>
      </w:r>
      <w:hyperlink r:id="rId71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bron:VGN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</w:rPr>
        <w:br/>
      </w:r>
    </w:p>
    <w:p w:rsidR="00DC3C73" w:rsidRDefault="00DC3C73" w:rsidP="00DC3C73">
      <w:pPr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Nieuw onderzoek naar afbouw </w:t>
      </w:r>
      <w:proofErr w:type="spellStart"/>
      <w:r>
        <w:rPr>
          <w:rFonts w:eastAsia="Times New Roman"/>
          <w:b/>
          <w:bCs/>
          <w:sz w:val="24"/>
          <w:szCs w:val="24"/>
        </w:rPr>
        <w:t>gedragsregulerende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middelen in de VG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Dit onderzoek naar de afbouw van </w:t>
      </w:r>
      <w:proofErr w:type="spellStart"/>
      <w:r>
        <w:rPr>
          <w:rFonts w:eastAsia="Times New Roman"/>
        </w:rPr>
        <w:t>anti-psychotica</w:t>
      </w:r>
      <w:proofErr w:type="spellEnd"/>
      <w:r>
        <w:rPr>
          <w:rFonts w:eastAsia="Times New Roman"/>
        </w:rPr>
        <w:t xml:space="preserve"> in de VG wordt gedaan door Erasmus MC.</w:t>
      </w:r>
      <w:r>
        <w:rPr>
          <w:rFonts w:eastAsia="Times New Roman"/>
        </w:rPr>
        <w:br/>
        <w:t xml:space="preserve">Zie voor meer info over dit onderzoek </w:t>
      </w:r>
      <w:hyperlink r:id="rId7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Kennisplein gehandicaptensector).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</w:p>
    <w:p w:rsidR="00DC3C73" w:rsidRDefault="00DC3C73" w:rsidP="00DC3C73">
      <w:pPr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Knelpunten in palliatieve terminale zorg </w:t>
      </w:r>
    </w:p>
    <w:p w:rsidR="00DC3C73" w:rsidRDefault="00DC3C73" w:rsidP="00DC3C73">
      <w:pPr>
        <w:ind w:left="720"/>
      </w:pPr>
      <w:r>
        <w:t xml:space="preserve">De </w:t>
      </w:r>
      <w:proofErr w:type="spellStart"/>
      <w:r>
        <w:t>NZa</w:t>
      </w:r>
      <w:proofErr w:type="spellEnd"/>
      <w:r>
        <w:t xml:space="preserve"> (Nederlandse Zorgautoriteit) heeft een aantal knelpunten in de uitvoering </w:t>
      </w:r>
      <w:r>
        <w:br/>
        <w:t>en bekostiging van palliatieve terminale zorg onderzocht en daar advies over uitgebracht.</w:t>
      </w:r>
      <w:r>
        <w:br/>
        <w:t xml:space="preserve">Eén van die knelpunten betreft de palliatieve terminale zorg in instellingen voor langdurige </w:t>
      </w:r>
      <w:r>
        <w:br/>
        <w:t xml:space="preserve">zorg. Voor verpleeghuizen is daarvoor een oplossing gevonden. De </w:t>
      </w:r>
      <w:proofErr w:type="spellStart"/>
      <w:r>
        <w:t>NZa</w:t>
      </w:r>
      <w:proofErr w:type="spellEnd"/>
      <w:r>
        <w:t xml:space="preserve"> adviseert </w:t>
      </w:r>
      <w:r>
        <w:br/>
        <w:t xml:space="preserve">om die oplossing ook in de gehandicaptenzorg toe te passen. In de komende periode </w:t>
      </w:r>
      <w:r>
        <w:br/>
        <w:t xml:space="preserve">wordt dat verder uitgewerkt. Het rapport is via </w:t>
      </w:r>
      <w:hyperlink r:id="rId73" w:history="1">
        <w:r>
          <w:rPr>
            <w:rStyle w:val="Hyperlink"/>
          </w:rPr>
          <w:t>d</w:t>
        </w:r>
        <w:r>
          <w:rPr>
            <w:rStyle w:val="Hyperlink"/>
            <w:b/>
            <w:bCs/>
          </w:rPr>
          <w:t>it bericht</w:t>
        </w:r>
      </w:hyperlink>
      <w:r>
        <w:t xml:space="preserve"> (bron: </w:t>
      </w:r>
      <w:proofErr w:type="spellStart"/>
      <w:r>
        <w:t>NZa</w:t>
      </w:r>
      <w:proofErr w:type="spellEnd"/>
      <w:r>
        <w:t>) te vinden.</w:t>
      </w:r>
      <w:r>
        <w:br/>
        <w:t xml:space="preserve">Afgelopen week stuurde ook staatssecretaris Van Rijn een stand van zaken brief over </w:t>
      </w:r>
      <w:r>
        <w:br/>
        <w:t xml:space="preserve">de verbetering van de palliatieve zorg naar de Tweede Kamer. Klik voor die brief </w:t>
      </w:r>
      <w:hyperlink r:id="rId74" w:history="1">
        <w:r>
          <w:rPr>
            <w:rStyle w:val="Hyperlink"/>
            <w:b/>
            <w:bCs/>
          </w:rPr>
          <w:t>hier.</w:t>
        </w:r>
      </w:hyperlink>
      <w:r>
        <w:t xml:space="preserve"> </w:t>
      </w:r>
    </w:p>
    <w:p w:rsidR="00DC3C73" w:rsidRDefault="00DC3C73" w:rsidP="00DC3C73">
      <w:pPr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Rapport cliëntenorganisaties: zorgvrager klem in de bureaucratie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Door een aantal cliëntenorganisaties, waaronder Ieder(in) en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>, is het afgelopen</w:t>
      </w:r>
      <w:r>
        <w:rPr>
          <w:rFonts w:eastAsia="Times New Roman"/>
        </w:rPr>
        <w:br/>
        <w:t>jaar geregistreerd welke meldingen en signalen er bij die organisaties binnenkwamen.</w:t>
      </w:r>
      <w:r>
        <w:rPr>
          <w:rFonts w:eastAsia="Times New Roman"/>
        </w:rPr>
        <w:br/>
        <w:t>Die signalen zijn in een rapport bijeengebracht en geanalyseerd.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Zie voor een samenvatting</w:t>
      </w:r>
      <w:r>
        <w:rPr>
          <w:rFonts w:eastAsia="Times New Roman"/>
        </w:rPr>
        <w:br/>
      </w:r>
      <w:hyperlink r:id="rId7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Ieder(in)); onderaan het bericht staat een link naar het rapport zelf. </w:t>
      </w:r>
      <w:r>
        <w:rPr>
          <w:rFonts w:eastAsia="Times New Roman"/>
        </w:rPr>
        <w:br/>
      </w:r>
    </w:p>
    <w:p w:rsidR="00DC3C73" w:rsidRDefault="00DC3C73" w:rsidP="00DC3C73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Nieuw rapport over woonvormen voor kwetsbare jongeren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Dit rapport gaat ook over jongeren met een licht verstandelijke beperking.</w:t>
      </w:r>
      <w:r>
        <w:rPr>
          <w:rFonts w:eastAsia="Times New Roman"/>
        </w:rPr>
        <w:br/>
        <w:t xml:space="preserve">Het rapport is uitgebracht door Kennisorganisatie Platform 31. Zie voor meer info </w:t>
      </w:r>
      <w:hyperlink r:id="rId76" w:history="1">
        <w:r>
          <w:rPr>
            <w:rStyle w:val="Hyperlink"/>
            <w:rFonts w:eastAsia="Times New Roman"/>
            <w:b/>
            <w:bCs/>
          </w:rPr>
          <w:t>hier.</w:t>
        </w:r>
      </w:hyperlink>
      <w:r>
        <w:rPr>
          <w:rFonts w:eastAsia="Times New Roman"/>
        </w:rPr>
        <w:br/>
        <w:t xml:space="preserve">In het bericht staat een link naar de site van Platform 31; via die site is het rapport </w:t>
      </w:r>
      <w:r>
        <w:rPr>
          <w:rFonts w:eastAsia="Times New Roman"/>
        </w:rPr>
        <w:br/>
        <w:t xml:space="preserve">te downloaden. </w:t>
      </w:r>
      <w:r>
        <w:rPr>
          <w:rFonts w:eastAsia="Times New Roman"/>
        </w:rPr>
        <w:br/>
      </w:r>
    </w:p>
    <w:p w:rsidR="00DC3C73" w:rsidRDefault="00DC3C73" w:rsidP="00DC3C73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Nieuwe hoogleraar LVB uit kritiek op indicatieorgaan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Xavier Moonen is door de Universiteit van Amsterdam benoemd tot hoogleraar.</w:t>
      </w:r>
      <w:r>
        <w:rPr>
          <w:rFonts w:eastAsia="Times New Roman"/>
        </w:rPr>
        <w:br/>
        <w:t xml:space="preserve">Hij zal zich speciaal bezighouden met de problematiek van mensen met een licht </w:t>
      </w:r>
      <w:r>
        <w:rPr>
          <w:rFonts w:eastAsia="Times New Roman"/>
        </w:rPr>
        <w:br/>
        <w:t>verstandelijke beperking (</w:t>
      </w:r>
      <w:proofErr w:type="spellStart"/>
      <w:r>
        <w:rPr>
          <w:rFonts w:eastAsia="Times New Roman"/>
        </w:rPr>
        <w:t>lvb</w:t>
      </w:r>
      <w:proofErr w:type="spellEnd"/>
      <w:r>
        <w:rPr>
          <w:rFonts w:eastAsia="Times New Roman"/>
        </w:rPr>
        <w:t xml:space="preserve">). Afgelopen week sprak hij zijn oratie uit, waarin hij </w:t>
      </w:r>
      <w:r>
        <w:rPr>
          <w:rFonts w:eastAsia="Times New Roman"/>
        </w:rPr>
        <w:br/>
        <w:t xml:space="preserve">onder meer kritiek uitte op het CIZ. Zie voor meer info </w:t>
      </w:r>
      <w:hyperlink r:id="rId7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 bron: VGN);</w:t>
      </w:r>
      <w:r>
        <w:rPr>
          <w:rFonts w:eastAsia="Times New Roman"/>
        </w:rPr>
        <w:br/>
        <w:t xml:space="preserve">onderaan dat bericht staat een link naar zijn oratie. </w:t>
      </w:r>
      <w:r>
        <w:rPr>
          <w:rFonts w:eastAsia="Times New Roman"/>
        </w:rPr>
        <w:br/>
      </w:r>
    </w:p>
    <w:p w:rsidR="00DC3C73" w:rsidRDefault="00DC3C73" w:rsidP="00DC3C7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Handreiking (vroeg)signalering LVB geactualiseerd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handreiking wordt uitgegeven door het Kenniscentrum LVB. Recent is de</w:t>
      </w:r>
      <w:r>
        <w:rPr>
          <w:rFonts w:eastAsia="Times New Roman"/>
        </w:rPr>
        <w:br/>
        <w:t xml:space="preserve">handreiking geactualiseerd. Zie voor meer info en een link naar de handreiking </w:t>
      </w:r>
      <w:r>
        <w:rPr>
          <w:rFonts w:eastAsia="Times New Roman"/>
        </w:rPr>
        <w:br/>
      </w:r>
      <w:hyperlink r:id="rId7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Kenniscentrum LVB) </w:t>
      </w:r>
      <w:r>
        <w:rPr>
          <w:rFonts w:eastAsia="Times New Roman"/>
        </w:rPr>
        <w:br/>
      </w:r>
    </w:p>
    <w:p w:rsidR="007D7474" w:rsidRDefault="007D7474" w:rsidP="007D747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WRR: overheid overschat zelfredzaamheid burgers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Dat schrijft de WRR (de Wetenschappelijke Raad voor het Regeringsbeleid) in een kritisch </w:t>
      </w:r>
      <w:r>
        <w:rPr>
          <w:rFonts w:eastAsia="Times New Roman"/>
        </w:rPr>
        <w:br/>
        <w:t xml:space="preserve">rapport, dat deze week verscheen. Zie voor een korte weergave dit bericht van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Binnenlands Bestuur</w:t>
      </w:r>
      <w:r>
        <w:rPr>
          <w:rFonts w:eastAsia="Times New Roman"/>
          <w:b/>
          <w:bCs/>
        </w:rPr>
        <w:t xml:space="preserve"> </w:t>
      </w:r>
      <w:hyperlink r:id="rId79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Het rapport zelf is </w:t>
      </w:r>
      <w:hyperlink r:id="rId80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</w:rPr>
        <w:t xml:space="preserve"> te vinden (bron: WRR). </w:t>
      </w:r>
      <w:r w:rsidR="00DC3C73">
        <w:rPr>
          <w:rFonts w:eastAsia="Times New Roman"/>
        </w:rPr>
        <w:br/>
      </w:r>
    </w:p>
    <w:p w:rsidR="007D7474" w:rsidRDefault="007D7474" w:rsidP="007D747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Gebruik van NIPT-test neemt toe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Zie voor meer informatie </w:t>
      </w:r>
      <w:hyperlink r:id="rId81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 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 </w:t>
      </w:r>
    </w:p>
    <w:p w:rsidR="007D7474" w:rsidRDefault="007D7474" w:rsidP="007D747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Efteling past toegangsbeleid gehandicapten aan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</w:t>
      </w:r>
      <w:hyperlink r:id="rId82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</w:t>
      </w:r>
      <w:r w:rsidR="00DC3C73">
        <w:rPr>
          <w:rFonts w:eastAsia="Times New Roman"/>
        </w:rPr>
        <w:br/>
      </w:r>
    </w:p>
    <w:p w:rsidR="007D7474" w:rsidRDefault="007D7474" w:rsidP="007D7474">
      <w:pPr>
        <w:numPr>
          <w:ilvl w:val="0"/>
          <w:numId w:val="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Meer klachten over gehandicaptenzorg bij Landelijk Meldpunt 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het Klachtbeeld Landelijk Meldpunt Zorg 2016. Deze jaarrapportage </w:t>
      </w:r>
      <w:hyperlink r:id="rId83" w:history="1">
        <w:r>
          <w:rPr>
            <w:rStyle w:val="Hyperlink"/>
            <w:rFonts w:eastAsia="Times New Roman"/>
          </w:rPr>
          <w:t>(</w:t>
        </w:r>
        <w:r>
          <w:rPr>
            <w:rStyle w:val="Hyperlink"/>
            <w:rFonts w:eastAsia="Times New Roman"/>
            <w:b/>
            <w:bCs/>
          </w:rPr>
          <w:t>link)</w:t>
        </w:r>
      </w:hyperlink>
      <w:r>
        <w:rPr>
          <w:rFonts w:eastAsia="Times New Roman"/>
        </w:rPr>
        <w:br/>
        <w:t>gaat over de hele zorg. Paragraaf 2.4.5 gaat specifiek in op de gehandicaptenzorg.</w:t>
      </w:r>
    </w:p>
    <w:p w:rsidR="00D51852" w:rsidRDefault="00D51852" w:rsidP="00D51852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Diverse brieven aan de kabinetsinformateur over de VG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>Deze week hebben diverse organisaties uit de VG brieven naar de kabinetsinformateur</w:t>
      </w:r>
      <w:r>
        <w:rPr>
          <w:rFonts w:eastAsia="Times New Roman"/>
        </w:rPr>
        <w:br/>
        <w:t xml:space="preserve">gestuurd. Dat zijn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 xml:space="preserve"> en Sien </w:t>
      </w:r>
      <w:hyperlink r:id="rId84" w:history="1">
        <w:r>
          <w:rPr>
            <w:rStyle w:val="Hyperlink"/>
            <w:rFonts w:eastAsia="Times New Roman"/>
          </w:rPr>
          <w:t>(link)</w:t>
        </w:r>
      </w:hyperlink>
      <w:r>
        <w:rPr>
          <w:rFonts w:eastAsia="Times New Roman"/>
        </w:rPr>
        <w:t xml:space="preserve">, VGN </w:t>
      </w:r>
      <w:hyperlink r:id="rId85" w:history="1">
        <w:r>
          <w:rPr>
            <w:rStyle w:val="Hyperlink"/>
            <w:rFonts w:eastAsia="Times New Roman"/>
          </w:rPr>
          <w:t xml:space="preserve">(link),. </w:t>
        </w:r>
      </w:hyperlink>
      <w:r>
        <w:rPr>
          <w:rFonts w:eastAsia="Times New Roman"/>
          <w:sz w:val="24"/>
          <w:szCs w:val="24"/>
        </w:rPr>
        <w:t> </w:t>
      </w:r>
    </w:p>
    <w:p w:rsidR="0013734F" w:rsidRPr="0013734F" w:rsidRDefault="0013734F" w:rsidP="0013734F">
      <w:pPr>
        <w:numPr>
          <w:ilvl w:val="0"/>
          <w:numId w:val="2"/>
        </w:numPr>
      </w:pPr>
      <w:r w:rsidRPr="0013734F">
        <w:rPr>
          <w:b/>
          <w:bCs/>
        </w:rPr>
        <w:t>Breed gedragen Agenda voor de zorg gepresenteerd voor nieuwe kabinet</w:t>
      </w:r>
      <w:r w:rsidRPr="0013734F">
        <w:rPr>
          <w:b/>
          <w:bCs/>
        </w:rPr>
        <w:br/>
      </w:r>
      <w:r w:rsidRPr="0013734F">
        <w:t>Koepels van ziekenhuizen, zorginstellingen, zorgverzekeraars, patiëntenorganisaties e.d.</w:t>
      </w:r>
      <w:r w:rsidRPr="0013734F">
        <w:br/>
        <w:t xml:space="preserve">hebben gezamenlijk een Agenda voor de zorg gepresenteerd. In die Agenda staan </w:t>
      </w:r>
      <w:r w:rsidRPr="0013734F">
        <w:br/>
        <w:t>aanbevelingen voor het nieuwe kabinet. Zie voor die agenda deze berichten van</w:t>
      </w:r>
      <w:r w:rsidRPr="0013734F">
        <w:br/>
        <w:t xml:space="preserve">Ieder(in) </w:t>
      </w:r>
      <w:hyperlink r:id="rId86" w:history="1">
        <w:r w:rsidRPr="0013734F">
          <w:rPr>
            <w:rStyle w:val="Hyperlink"/>
            <w:b/>
            <w:bCs/>
          </w:rPr>
          <w:t>(link)</w:t>
        </w:r>
      </w:hyperlink>
      <w:r w:rsidRPr="0013734F">
        <w:t xml:space="preserve"> en VGN </w:t>
      </w:r>
      <w:hyperlink r:id="rId87" w:history="1">
        <w:r w:rsidRPr="0013734F">
          <w:rPr>
            <w:rStyle w:val="Hyperlink"/>
            <w:b/>
            <w:bCs/>
          </w:rPr>
          <w:t>(link).</w:t>
        </w:r>
      </w:hyperlink>
      <w:r w:rsidRPr="0013734F">
        <w:t xml:space="preserve"> </w:t>
      </w:r>
    </w:p>
    <w:p w:rsidR="0013734F" w:rsidRPr="0013734F" w:rsidRDefault="0013734F" w:rsidP="0013734F">
      <w:pPr>
        <w:numPr>
          <w:ilvl w:val="0"/>
          <w:numId w:val="2"/>
        </w:numPr>
      </w:pPr>
      <w:r w:rsidRPr="0013734F">
        <w:rPr>
          <w:b/>
          <w:bCs/>
        </w:rPr>
        <w:t xml:space="preserve">Nieuwe OV-begeleiderskaart gebruiksvriendelijker </w:t>
      </w:r>
      <w:r w:rsidRPr="0013734F">
        <w:rPr>
          <w:b/>
          <w:bCs/>
        </w:rPr>
        <w:br/>
      </w:r>
      <w:r w:rsidRPr="0013734F">
        <w:t xml:space="preserve">Mensen met een beperking die onder begeleiding reizen met het openbaar vervoer, </w:t>
      </w:r>
      <w:r w:rsidRPr="0013734F">
        <w:br/>
        <w:t xml:space="preserve">hebben voortaan nog maar één kaart nodig om de stations met poortjes in en uit </w:t>
      </w:r>
      <w:r w:rsidRPr="0013734F">
        <w:br/>
        <w:t>te kunnen. Dat hebben Staatssecretaris Dijksma en de vervoersbedrijven besloten.</w:t>
      </w:r>
      <w:r w:rsidRPr="0013734F">
        <w:br/>
        <w:t xml:space="preserve">Zie voor meer info </w:t>
      </w:r>
      <w:hyperlink r:id="rId88" w:history="1">
        <w:r w:rsidRPr="0013734F">
          <w:rPr>
            <w:rStyle w:val="Hyperlink"/>
            <w:b/>
            <w:bCs/>
          </w:rPr>
          <w:t>dit berich</w:t>
        </w:r>
        <w:r w:rsidRPr="0013734F">
          <w:rPr>
            <w:rStyle w:val="Hyperlink"/>
          </w:rPr>
          <w:t>t</w:t>
        </w:r>
      </w:hyperlink>
      <w:r w:rsidRPr="0013734F">
        <w:t xml:space="preserve"> (bron: </w:t>
      </w:r>
      <w:proofErr w:type="spellStart"/>
      <w:r w:rsidRPr="0013734F">
        <w:t>Sociaalweb</w:t>
      </w:r>
      <w:proofErr w:type="spellEnd"/>
      <w:r w:rsidRPr="0013734F">
        <w:t xml:space="preserve">). </w:t>
      </w:r>
    </w:p>
    <w:p w:rsidR="0013734F" w:rsidRPr="0013734F" w:rsidRDefault="0013734F" w:rsidP="0013734F">
      <w:pPr>
        <w:numPr>
          <w:ilvl w:val="0"/>
          <w:numId w:val="2"/>
        </w:numPr>
      </w:pPr>
      <w:r w:rsidRPr="0013734F">
        <w:rPr>
          <w:b/>
          <w:bCs/>
        </w:rPr>
        <w:t>Speciale aanpak nodig van drugsgebruik door LVB-</w:t>
      </w:r>
      <w:proofErr w:type="spellStart"/>
      <w:r w:rsidRPr="0013734F">
        <w:rPr>
          <w:b/>
          <w:bCs/>
        </w:rPr>
        <w:t>ers</w:t>
      </w:r>
      <w:proofErr w:type="spellEnd"/>
      <w:r w:rsidRPr="0013734F">
        <w:rPr>
          <w:b/>
          <w:bCs/>
        </w:rPr>
        <w:br/>
      </w:r>
      <w:r w:rsidRPr="0013734F">
        <w:t>Mensen met een licht verstandelijke beperking (LVB-</w:t>
      </w:r>
      <w:proofErr w:type="spellStart"/>
      <w:r w:rsidRPr="0013734F">
        <w:t>ers</w:t>
      </w:r>
      <w:proofErr w:type="spellEnd"/>
      <w:r w:rsidRPr="0013734F">
        <w:t>) gebruiken naar verhouding</w:t>
      </w:r>
      <w:r w:rsidRPr="0013734F">
        <w:br/>
        <w:t xml:space="preserve">vaker drugs. Dat werd tot nu toe onvoldoende onderkend en daarom is een speciale </w:t>
      </w:r>
      <w:r w:rsidRPr="0013734F">
        <w:br/>
        <w:t>aanpak nodig. Dat bepleit Joanneke van der Nagel, die onderzoek hiernaar deed.</w:t>
      </w:r>
      <w:r w:rsidRPr="0013734F">
        <w:rPr>
          <w:b/>
          <w:bCs/>
        </w:rPr>
        <w:br/>
      </w:r>
      <w:r w:rsidRPr="0013734F">
        <w:t xml:space="preserve">Zie voor meer info </w:t>
      </w:r>
      <w:hyperlink r:id="rId89" w:history="1">
        <w:r w:rsidRPr="0013734F">
          <w:rPr>
            <w:rStyle w:val="Hyperlink"/>
          </w:rPr>
          <w:t>dit artikel</w:t>
        </w:r>
      </w:hyperlink>
      <w:r w:rsidRPr="0013734F">
        <w:t xml:space="preserve"> (bron: Sociale Vraagstukken). </w:t>
      </w:r>
    </w:p>
    <w:p w:rsidR="0013734F" w:rsidRPr="0013734F" w:rsidRDefault="0013734F" w:rsidP="0013734F">
      <w:pPr>
        <w:numPr>
          <w:ilvl w:val="0"/>
          <w:numId w:val="2"/>
        </w:numPr>
      </w:pPr>
      <w:r w:rsidRPr="0013734F">
        <w:rPr>
          <w:b/>
          <w:bCs/>
        </w:rPr>
        <w:t>‘Tussen knuffels en shag’</w:t>
      </w:r>
      <w:r w:rsidRPr="0013734F">
        <w:rPr>
          <w:b/>
          <w:bCs/>
        </w:rPr>
        <w:br/>
      </w:r>
      <w:r w:rsidRPr="0013734F">
        <w:t xml:space="preserve">Onder die titel publiceert het Ministerie van Veiligheid en Justitie een bundel </w:t>
      </w:r>
      <w:r w:rsidRPr="0013734F">
        <w:br/>
        <w:t>met vijf verhalen over mensen met een licht verstandelijke beperking (LVB) die in</w:t>
      </w:r>
      <w:r w:rsidRPr="0013734F">
        <w:br/>
        <w:t xml:space="preserve">aanraking zijn geweest met politie en justitie. Zie voor meer info </w:t>
      </w:r>
      <w:r w:rsidRPr="0013734F">
        <w:rPr>
          <w:b/>
          <w:bCs/>
          <w:u w:val="single"/>
        </w:rPr>
        <w:t>dit bericht</w:t>
      </w:r>
      <w:r w:rsidRPr="0013734F">
        <w:t>;</w:t>
      </w:r>
      <w:r w:rsidRPr="0013734F">
        <w:br/>
        <w:t xml:space="preserve">de bundel zelf is </w:t>
      </w:r>
      <w:hyperlink r:id="rId90" w:history="1">
        <w:r w:rsidRPr="0013734F">
          <w:rPr>
            <w:rStyle w:val="Hyperlink"/>
            <w:b/>
            <w:bCs/>
          </w:rPr>
          <w:t>via deze link</w:t>
        </w:r>
      </w:hyperlink>
      <w:r w:rsidRPr="0013734F">
        <w:t xml:space="preserve"> te vinden. </w:t>
      </w:r>
    </w:p>
    <w:p w:rsidR="0013734F" w:rsidRPr="0013734F" w:rsidRDefault="0013734F" w:rsidP="0013734F">
      <w:pPr>
        <w:numPr>
          <w:ilvl w:val="0"/>
          <w:numId w:val="2"/>
        </w:numPr>
      </w:pPr>
      <w:r w:rsidRPr="0013734F">
        <w:rPr>
          <w:b/>
          <w:bCs/>
        </w:rPr>
        <w:t>Gratis VOG voor sommige groepen vrijwilligers in de zorg?</w:t>
      </w:r>
      <w:r w:rsidRPr="0013734F">
        <w:rPr>
          <w:b/>
          <w:bCs/>
        </w:rPr>
        <w:br/>
      </w:r>
      <w:r w:rsidRPr="0013734F">
        <w:t>De Tweede Kamer heeft in februari een motie aangenomen waarin gevraagd wordt</w:t>
      </w:r>
      <w:r w:rsidRPr="0013734F">
        <w:br/>
        <w:t>om een gratis Verklaring omtrent het Gedrag (VOG) voor vrijwilligers die werken met</w:t>
      </w:r>
      <w:r w:rsidRPr="0013734F">
        <w:br/>
        <w:t xml:space="preserve">mensen in een afhankelijkheidssituatie. In </w:t>
      </w:r>
      <w:hyperlink r:id="rId91" w:history="1">
        <w:r w:rsidRPr="0013734F">
          <w:rPr>
            <w:rStyle w:val="Hyperlink"/>
          </w:rPr>
          <w:t>deze brief</w:t>
        </w:r>
      </w:hyperlink>
      <w:r w:rsidRPr="0013734F">
        <w:t xml:space="preserve"> geeft Staatssecretaris Van Rijn aan</w:t>
      </w:r>
      <w:r w:rsidRPr="0013734F">
        <w:br/>
        <w:t>hoe hij die motie gaat uitvoeren.</w:t>
      </w:r>
    </w:p>
    <w:p w:rsidR="009924C9" w:rsidRDefault="009924C9" w:rsidP="009924C9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Nieuw instituut adviseert bij aanbesteding doelgroepenvervoer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instituut is opgericht door bedrijven en vakbonden in de </w:t>
      </w:r>
      <w:proofErr w:type="spellStart"/>
      <w:r>
        <w:rPr>
          <w:rFonts w:eastAsia="Times New Roman"/>
        </w:rPr>
        <w:t>taxi-branche</w:t>
      </w:r>
      <w:proofErr w:type="spellEnd"/>
      <w:r>
        <w:rPr>
          <w:rFonts w:eastAsia="Times New Roman"/>
        </w:rPr>
        <w:t xml:space="preserve">. Zie voor </w:t>
      </w:r>
      <w:r>
        <w:rPr>
          <w:rFonts w:eastAsia="Times New Roman"/>
        </w:rPr>
        <w:br/>
        <w:t xml:space="preserve">meer info </w:t>
      </w:r>
      <w:hyperlink r:id="rId9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bron:VNG</w:t>
      </w:r>
      <w:proofErr w:type="spellEnd"/>
      <w:r>
        <w:rPr>
          <w:rFonts w:eastAsia="Times New Roman"/>
        </w:rPr>
        <w:t>).</w:t>
      </w:r>
    </w:p>
    <w:p w:rsidR="009924C9" w:rsidRDefault="009924C9" w:rsidP="009924C9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Zorgkosten terug via belasting?</w:t>
      </w:r>
    </w:p>
    <w:p w:rsidR="009924C9" w:rsidRPr="009924C9" w:rsidRDefault="009924C9" w:rsidP="009924C9">
      <w:pPr>
        <w:numPr>
          <w:ilvl w:val="0"/>
          <w:numId w:val="5"/>
        </w:numPr>
      </w:pPr>
      <w:r>
        <w:lastRenderedPageBreak/>
        <w:t>Er moet weer aangifte gedaan worden voor de belasting. De website</w:t>
      </w:r>
      <w:r>
        <w:rPr>
          <w:b/>
          <w:bCs/>
          <w:color w:val="1F497D"/>
          <w:sz w:val="24"/>
          <w:szCs w:val="24"/>
        </w:rPr>
        <w:t xml:space="preserve"> </w:t>
      </w:r>
      <w:hyperlink r:id="rId93" w:history="1">
        <w:r>
          <w:rPr>
            <w:rStyle w:val="Hyperlink"/>
            <w:b/>
            <w:bCs/>
            <w:sz w:val="24"/>
            <w:szCs w:val="24"/>
          </w:rPr>
          <w:t>www.meerkosten.nl</w:t>
        </w:r>
      </w:hyperlink>
      <w:r>
        <w:rPr>
          <w:b/>
          <w:bCs/>
          <w:color w:val="1F497D"/>
          <w:sz w:val="24"/>
          <w:szCs w:val="24"/>
        </w:rPr>
        <w:t xml:space="preserve"> </w:t>
      </w:r>
      <w:r>
        <w:rPr>
          <w:b/>
          <w:bCs/>
          <w:color w:val="1F497D"/>
          <w:sz w:val="24"/>
          <w:szCs w:val="24"/>
        </w:rPr>
        <w:br/>
      </w:r>
      <w:r>
        <w:t xml:space="preserve">bevat uitgebreide  informatie over o.m. de aftrek van zorgkosten. Deze website is </w:t>
      </w:r>
      <w:r>
        <w:br/>
        <w:t>een initiatie</w:t>
      </w:r>
      <w:r w:rsidRPr="009924C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9924C9">
        <w:rPr>
          <w:b/>
          <w:bCs/>
        </w:rPr>
        <w:t>Bedragen leerlingenvervoer 2017-2018 bekendgemaakt</w:t>
      </w:r>
      <w:r w:rsidRPr="009924C9">
        <w:br/>
        <w:t xml:space="preserve">Die bedragen, waaronder de eigen bijdrage, zijn te vinden in </w:t>
      </w:r>
      <w:hyperlink r:id="rId94" w:history="1">
        <w:r w:rsidRPr="009924C9">
          <w:rPr>
            <w:rStyle w:val="Hyperlink"/>
            <w:b/>
            <w:bCs/>
          </w:rPr>
          <w:t>dit bericht</w:t>
        </w:r>
      </w:hyperlink>
      <w:r w:rsidRPr="009924C9">
        <w:t xml:space="preserve"> </w:t>
      </w:r>
      <w:r w:rsidRPr="009924C9">
        <w:br/>
        <w:t xml:space="preserve">(bron: </w:t>
      </w:r>
      <w:proofErr w:type="spellStart"/>
      <w:r w:rsidRPr="009924C9">
        <w:t>Sociaalweb</w:t>
      </w:r>
      <w:proofErr w:type="spellEnd"/>
      <w:r w:rsidRPr="009924C9">
        <w:t xml:space="preserve">). </w:t>
      </w:r>
    </w:p>
    <w:p w:rsidR="009924C9" w:rsidRDefault="009924C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9924C9" w:rsidRDefault="009924C9" w:rsidP="009924C9">
      <w:pPr>
        <w:numPr>
          <w:ilvl w:val="0"/>
          <w:numId w:val="8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Brief minister Schippers over de uitvoering van de </w:t>
      </w:r>
      <w:proofErr w:type="spellStart"/>
      <w:r>
        <w:rPr>
          <w:rFonts w:eastAsia="Times New Roman"/>
          <w:b/>
          <w:bCs/>
          <w:sz w:val="24"/>
          <w:szCs w:val="24"/>
        </w:rPr>
        <w:t>Wkkgz</w:t>
      </w:r>
      <w:proofErr w:type="spell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deze brief </w:t>
      </w:r>
      <w:hyperlink r:id="rId9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informeert minister Schippers de Eerste Kamer over de </w:t>
      </w:r>
      <w:r>
        <w:rPr>
          <w:rFonts w:eastAsia="Times New Roman"/>
        </w:rPr>
        <w:br/>
        <w:t xml:space="preserve">implementatie en de uitvoering van deze wet. Dat zal voortaan ieder jaar gebeuren. </w:t>
      </w:r>
      <w:r>
        <w:rPr>
          <w:rFonts w:eastAsia="Times New Roman"/>
        </w:rPr>
        <w:br/>
        <w:t xml:space="preserve">Bij de brief zit de eerste monitor in de vorm van een nulmeting. </w:t>
      </w:r>
    </w:p>
    <w:p w:rsidR="00101E40" w:rsidRDefault="00101E40" w:rsidP="00101E40">
      <w:pPr>
        <w:numPr>
          <w:ilvl w:val="0"/>
          <w:numId w:val="8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Nipt-test per 1 april beschikbaar voor alle zwangere vrouwen</w:t>
      </w:r>
      <w:r>
        <w:rPr>
          <w:rFonts w:eastAsia="Times New Roman"/>
        </w:rPr>
        <w:br/>
        <w:t xml:space="preserve">Meer info daarover in </w:t>
      </w:r>
      <w:hyperlink r:id="rId9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Nationale Zorggids).</w:t>
      </w:r>
    </w:p>
    <w:p w:rsidR="009924C9" w:rsidRDefault="009924C9">
      <w:pPr>
        <w:rPr>
          <w:b/>
          <w:bCs/>
        </w:rPr>
      </w:pPr>
      <w:r>
        <w:rPr>
          <w:b/>
          <w:bCs/>
        </w:rPr>
        <w:br w:type="page"/>
      </w:r>
    </w:p>
    <w:p w:rsidR="009924C9" w:rsidRPr="009924C9" w:rsidRDefault="009924C9" w:rsidP="009924C9">
      <w:pPr>
        <w:numPr>
          <w:ilvl w:val="0"/>
          <w:numId w:val="5"/>
        </w:numPr>
      </w:pPr>
      <w:r w:rsidRPr="009924C9">
        <w:rPr>
          <w:b/>
          <w:bCs/>
        </w:rPr>
        <w:lastRenderedPageBreak/>
        <w:t>Ziekteverzuim gehandicaptenzorg blijft stijgen</w:t>
      </w:r>
      <w:r w:rsidRPr="009924C9">
        <w:rPr>
          <w:b/>
          <w:bCs/>
        </w:rPr>
        <w:br/>
      </w:r>
      <w:r w:rsidRPr="009924C9">
        <w:t xml:space="preserve">Meer info daarover </w:t>
      </w:r>
      <w:hyperlink r:id="rId97" w:history="1">
        <w:r w:rsidRPr="009924C9">
          <w:rPr>
            <w:rStyle w:val="Hyperlink"/>
            <w:b/>
            <w:bCs/>
          </w:rPr>
          <w:t>in dit bericht</w:t>
        </w:r>
      </w:hyperlink>
      <w:r w:rsidRPr="009924C9">
        <w:t xml:space="preserve"> (bron: Zorgvisie). </w:t>
      </w:r>
    </w:p>
    <w:p w:rsidR="009924C9" w:rsidRDefault="009924C9" w:rsidP="009924C9">
      <w:pPr>
        <w:ind w:left="720"/>
        <w:rPr>
          <w:b/>
          <w:bCs/>
          <w:color w:val="1F497D"/>
          <w:sz w:val="24"/>
          <w:szCs w:val="24"/>
        </w:rPr>
      </w:pPr>
      <w:r>
        <w:t xml:space="preserve">f van Ieder(in). </w:t>
      </w:r>
    </w:p>
    <w:p w:rsidR="009924C9" w:rsidRPr="009924C9" w:rsidRDefault="009924C9" w:rsidP="009924C9">
      <w:pPr>
        <w:numPr>
          <w:ilvl w:val="0"/>
          <w:numId w:val="6"/>
        </w:numPr>
        <w:rPr>
          <w:b/>
          <w:bCs/>
        </w:rPr>
      </w:pPr>
      <w:r w:rsidRPr="009924C9">
        <w:rPr>
          <w:b/>
          <w:bCs/>
        </w:rPr>
        <w:t>Zorgkosten terug via belasting</w:t>
      </w:r>
    </w:p>
    <w:p w:rsidR="009924C9" w:rsidRPr="009924C9" w:rsidRDefault="009924C9" w:rsidP="009924C9">
      <w:pPr>
        <w:ind w:left="709"/>
        <w:rPr>
          <w:b/>
          <w:bCs/>
        </w:rPr>
      </w:pPr>
      <w:r w:rsidRPr="009924C9">
        <w:t>Binnenkort moet er weer aangifte gedaan worden voor de belasting. De website</w:t>
      </w:r>
      <w:r w:rsidRPr="009924C9">
        <w:rPr>
          <w:b/>
          <w:bCs/>
        </w:rPr>
        <w:t xml:space="preserve"> </w:t>
      </w:r>
      <w:r w:rsidRPr="009924C9">
        <w:rPr>
          <w:b/>
          <w:bCs/>
        </w:rPr>
        <w:br/>
      </w:r>
      <w:hyperlink r:id="rId98" w:tgtFrame="_blank" w:history="1">
        <w:r w:rsidRPr="009924C9">
          <w:rPr>
            <w:rStyle w:val="Hyperlink"/>
            <w:b/>
            <w:bCs/>
          </w:rPr>
          <w:t>www.meerkosten.nl</w:t>
        </w:r>
      </w:hyperlink>
      <w:r w:rsidRPr="009924C9">
        <w:t xml:space="preserve"> bevat informatie over o.m. de aftrek van zorgkosten. Deze </w:t>
      </w:r>
      <w:r w:rsidRPr="009924C9">
        <w:br/>
        <w:t xml:space="preserve">website is een initiatief van Ieder(in). Zie voor meer info </w:t>
      </w:r>
      <w:hyperlink r:id="rId99" w:history="1">
        <w:r w:rsidRPr="009924C9">
          <w:rPr>
            <w:rStyle w:val="Hyperlink"/>
            <w:b/>
            <w:bCs/>
          </w:rPr>
          <w:t>dit bericht</w:t>
        </w:r>
      </w:hyperlink>
      <w:r w:rsidRPr="009924C9">
        <w:t xml:space="preserve"> (bron: Ieder(in)).</w:t>
      </w:r>
      <w:r w:rsidRPr="009924C9">
        <w:rPr>
          <w:b/>
          <w:bCs/>
        </w:rPr>
        <w:t xml:space="preserve"> </w:t>
      </w:r>
    </w:p>
    <w:p w:rsidR="009924C9" w:rsidRPr="009924C9" w:rsidRDefault="009924C9" w:rsidP="009924C9">
      <w:pPr>
        <w:numPr>
          <w:ilvl w:val="0"/>
          <w:numId w:val="7"/>
        </w:numPr>
        <w:rPr>
          <w:b/>
          <w:bCs/>
        </w:rPr>
      </w:pPr>
      <w:r w:rsidRPr="009924C9">
        <w:rPr>
          <w:b/>
          <w:bCs/>
        </w:rPr>
        <w:t xml:space="preserve">Politiek wil hulp bij stemmen mogelijk maken voor verstandelijk gehandicapten </w:t>
      </w:r>
      <w:r w:rsidRPr="009924C9">
        <w:br/>
        <w:t xml:space="preserve">Dat hebben ze gezegd tijdens de landelijke </w:t>
      </w:r>
      <w:proofErr w:type="spellStart"/>
      <w:r w:rsidRPr="009924C9">
        <w:t>kiezersdag</w:t>
      </w:r>
      <w:proofErr w:type="spellEnd"/>
      <w:r w:rsidRPr="009924C9">
        <w:t xml:space="preserve"> voor mensen met  een licht </w:t>
      </w:r>
      <w:r w:rsidRPr="009924C9">
        <w:br/>
        <w:t xml:space="preserve">verstandelijke beperking. Daarvoor is echter wel een wijziging van de Kieswet nodig. </w:t>
      </w:r>
      <w:r w:rsidRPr="009924C9">
        <w:br/>
        <w:t xml:space="preserve">Meer info is te vinden in </w:t>
      </w:r>
      <w:r w:rsidRPr="009924C9">
        <w:rPr>
          <w:b/>
          <w:bCs/>
        </w:rPr>
        <w:t>dit bericht</w:t>
      </w:r>
      <w:r w:rsidRPr="009924C9">
        <w:t xml:space="preserve"> ( bron: VGN) 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D28"/>
    <w:multiLevelType w:val="multilevel"/>
    <w:tmpl w:val="774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87A04"/>
    <w:multiLevelType w:val="multilevel"/>
    <w:tmpl w:val="7A8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8718D"/>
    <w:multiLevelType w:val="multilevel"/>
    <w:tmpl w:val="15C2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7294E"/>
    <w:multiLevelType w:val="multilevel"/>
    <w:tmpl w:val="A01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7592C"/>
    <w:multiLevelType w:val="multilevel"/>
    <w:tmpl w:val="650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2724A"/>
    <w:multiLevelType w:val="multilevel"/>
    <w:tmpl w:val="88F8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A76D58"/>
    <w:multiLevelType w:val="multilevel"/>
    <w:tmpl w:val="3ED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A57E6D"/>
    <w:multiLevelType w:val="multilevel"/>
    <w:tmpl w:val="E91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CD616B"/>
    <w:multiLevelType w:val="multilevel"/>
    <w:tmpl w:val="0A02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924734"/>
    <w:multiLevelType w:val="multilevel"/>
    <w:tmpl w:val="AD4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A072A4"/>
    <w:multiLevelType w:val="multilevel"/>
    <w:tmpl w:val="ABA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EC1F4E"/>
    <w:multiLevelType w:val="multilevel"/>
    <w:tmpl w:val="3E2E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9174FB"/>
    <w:multiLevelType w:val="multilevel"/>
    <w:tmpl w:val="42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684A57"/>
    <w:multiLevelType w:val="multilevel"/>
    <w:tmpl w:val="51C2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845A88"/>
    <w:multiLevelType w:val="multilevel"/>
    <w:tmpl w:val="D2F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2B5618"/>
    <w:multiLevelType w:val="multilevel"/>
    <w:tmpl w:val="3626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A65073"/>
    <w:multiLevelType w:val="multilevel"/>
    <w:tmpl w:val="220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A77F9"/>
    <w:multiLevelType w:val="multilevel"/>
    <w:tmpl w:val="B494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B67FC9"/>
    <w:multiLevelType w:val="multilevel"/>
    <w:tmpl w:val="275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0A4C50"/>
    <w:multiLevelType w:val="multilevel"/>
    <w:tmpl w:val="BD22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CD4328"/>
    <w:multiLevelType w:val="multilevel"/>
    <w:tmpl w:val="21C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63462B"/>
    <w:multiLevelType w:val="multilevel"/>
    <w:tmpl w:val="3026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A300DA"/>
    <w:multiLevelType w:val="multilevel"/>
    <w:tmpl w:val="B9E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4C6C70"/>
    <w:multiLevelType w:val="multilevel"/>
    <w:tmpl w:val="B6C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4C6012"/>
    <w:multiLevelType w:val="multilevel"/>
    <w:tmpl w:val="D59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0E5EB5"/>
    <w:multiLevelType w:val="multilevel"/>
    <w:tmpl w:val="FF8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406F17"/>
    <w:multiLevelType w:val="multilevel"/>
    <w:tmpl w:val="17D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183E70"/>
    <w:multiLevelType w:val="multilevel"/>
    <w:tmpl w:val="FF48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924A4C"/>
    <w:multiLevelType w:val="multilevel"/>
    <w:tmpl w:val="319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331B27"/>
    <w:multiLevelType w:val="multilevel"/>
    <w:tmpl w:val="992A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B02D08"/>
    <w:multiLevelType w:val="multilevel"/>
    <w:tmpl w:val="83E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B37049"/>
    <w:multiLevelType w:val="multilevel"/>
    <w:tmpl w:val="EF1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A25D6D"/>
    <w:multiLevelType w:val="multilevel"/>
    <w:tmpl w:val="F54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332758"/>
    <w:multiLevelType w:val="multilevel"/>
    <w:tmpl w:val="2DF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794F64"/>
    <w:multiLevelType w:val="multilevel"/>
    <w:tmpl w:val="0288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6A512C"/>
    <w:multiLevelType w:val="multilevel"/>
    <w:tmpl w:val="917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036ADC"/>
    <w:multiLevelType w:val="multilevel"/>
    <w:tmpl w:val="AD44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847249"/>
    <w:multiLevelType w:val="multilevel"/>
    <w:tmpl w:val="4B24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24"/>
  </w:num>
  <w:num w:numId="3">
    <w:abstractNumId w:val="5"/>
  </w:num>
  <w:num w:numId="4">
    <w:abstractNumId w:val="37"/>
  </w:num>
  <w:num w:numId="5">
    <w:abstractNumId w:val="3"/>
  </w:num>
  <w:num w:numId="6">
    <w:abstractNumId w:val="16"/>
  </w:num>
  <w:num w:numId="7">
    <w:abstractNumId w:val="35"/>
  </w:num>
  <w:num w:numId="8">
    <w:abstractNumId w:val="12"/>
  </w:num>
  <w:num w:numId="9">
    <w:abstractNumId w:val="34"/>
  </w:num>
  <w:num w:numId="10">
    <w:abstractNumId w:val="23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3"/>
  </w:num>
  <w:num w:numId="18">
    <w:abstractNumId w:val="29"/>
  </w:num>
  <w:num w:numId="19">
    <w:abstractNumId w:val="2"/>
  </w:num>
  <w:num w:numId="20">
    <w:abstractNumId w:val="9"/>
  </w:num>
  <w:num w:numId="21">
    <w:abstractNumId w:val="38"/>
  </w:num>
  <w:num w:numId="22">
    <w:abstractNumId w:val="7"/>
  </w:num>
  <w:num w:numId="23">
    <w:abstractNumId w:val="31"/>
  </w:num>
  <w:num w:numId="24">
    <w:abstractNumId w:val="25"/>
  </w:num>
  <w:num w:numId="25">
    <w:abstractNumId w:val="20"/>
  </w:num>
  <w:num w:numId="26">
    <w:abstractNumId w:val="21"/>
  </w:num>
  <w:num w:numId="27">
    <w:abstractNumId w:val="15"/>
  </w:num>
  <w:num w:numId="28">
    <w:abstractNumId w:val="22"/>
  </w:num>
  <w:num w:numId="29">
    <w:abstractNumId w:val="28"/>
  </w:num>
  <w:num w:numId="30">
    <w:abstractNumId w:val="26"/>
  </w:num>
  <w:num w:numId="31">
    <w:abstractNumId w:val="30"/>
  </w:num>
  <w:num w:numId="32">
    <w:abstractNumId w:val="8"/>
  </w:num>
  <w:num w:numId="33">
    <w:abstractNumId w:val="32"/>
  </w:num>
  <w:num w:numId="34">
    <w:abstractNumId w:val="33"/>
  </w:num>
  <w:num w:numId="35">
    <w:abstractNumId w:val="17"/>
  </w:num>
  <w:num w:numId="36">
    <w:abstractNumId w:val="27"/>
  </w:num>
  <w:num w:numId="37">
    <w:abstractNumId w:val="14"/>
  </w:num>
  <w:num w:numId="38">
    <w:abstractNumId w:val="10"/>
  </w:num>
  <w:num w:numId="3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101E40"/>
    <w:rsid w:val="001234DA"/>
    <w:rsid w:val="0013734F"/>
    <w:rsid w:val="002A2AF4"/>
    <w:rsid w:val="002A57CB"/>
    <w:rsid w:val="002D7292"/>
    <w:rsid w:val="003E376A"/>
    <w:rsid w:val="00476D82"/>
    <w:rsid w:val="004B711C"/>
    <w:rsid w:val="005D0F02"/>
    <w:rsid w:val="005E20F7"/>
    <w:rsid w:val="006A0354"/>
    <w:rsid w:val="007656C6"/>
    <w:rsid w:val="007D7474"/>
    <w:rsid w:val="00832D4F"/>
    <w:rsid w:val="00841A1D"/>
    <w:rsid w:val="0089009E"/>
    <w:rsid w:val="009924C9"/>
    <w:rsid w:val="009A117C"/>
    <w:rsid w:val="00B265E0"/>
    <w:rsid w:val="00D2665B"/>
    <w:rsid w:val="00D51852"/>
    <w:rsid w:val="00D932C0"/>
    <w:rsid w:val="00DC3C73"/>
    <w:rsid w:val="00F16668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44E6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  <w:style w:type="paragraph" w:customStyle="1" w:styleId="Default">
    <w:name w:val="Default"/>
    <w:basedOn w:val="Standaard"/>
    <w:rsid w:val="002A57CB"/>
    <w:pPr>
      <w:spacing w:after="0" w:line="240" w:lineRule="auto"/>
    </w:pPr>
    <w:rPr>
      <w:rFonts w:ascii="Verdana" w:hAnsi="Verdana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ederin.nl/nieuws/18155/acties-gemeenteraadsverkiezingen---goede-voorbeelden/" TargetMode="External"/><Relationship Id="rId21" Type="http://schemas.openxmlformats.org/officeDocument/2006/relationships/hyperlink" Target="https://www.nationalezorggids.nl/gehandicaptenzorg/nieuws/41245-toekomst-donorwet-hangt-af-van-voorlichting-voor-mensen-met-beperking.html" TargetMode="External"/><Relationship Id="rId42" Type="http://schemas.openxmlformats.org/officeDocument/2006/relationships/hyperlink" Target="https://iederin.nl/nieuws/18133/aanvragen-van-zorg-leidt-tot-veel-frustratie/" TargetMode="External"/><Relationship Id="rId47" Type="http://schemas.openxmlformats.org/officeDocument/2006/relationships/hyperlink" Target="https://www.skipr.nl/actueel/id32092-even-wennen%3B-igz-heet-voortaan-igj.html" TargetMode="External"/><Relationship Id="rId63" Type="http://schemas.openxmlformats.org/officeDocument/2006/relationships/hyperlink" Target="https://www.rijksoverheid.nl/ministeries/ministerie-van-volksgezondheid-welzijn-en-sport/documenten/rapporten/2017/07/30/prenatale-screening-en-de-zorgverzekeringswet-zvw" TargetMode="External"/><Relationship Id="rId68" Type="http://schemas.openxmlformats.org/officeDocument/2006/relationships/hyperlink" Target="https://www.skipr.nl/actueel/id31406-zorg-smeekt-ontslagen-werknemers-terug-te-komen.html" TargetMode="External"/><Relationship Id="rId84" Type="http://schemas.openxmlformats.org/officeDocument/2006/relationships/hyperlink" Target="https://www.kansplus.nl/2017/04/05/kansplus-en-sien-vragen-kabinetsinformateur-om-extra-aandacht-voor-mensen-met-een-verstandelijke-beperking/" TargetMode="External"/><Relationship Id="rId89" Type="http://schemas.openxmlformats.org/officeDocument/2006/relationships/hyperlink" Target="http://www.socialevraagstukken.nl/problematisch-druggebruik-van-lvber-vergt-speciale-aanpak/" TargetMode="External"/><Relationship Id="rId16" Type="http://schemas.openxmlformats.org/officeDocument/2006/relationships/hyperlink" Target="https://www.sociaalweb.nl/nieuws/rvs-betrek-ervaringskennis-bij-het-maken-van-beleid" TargetMode="External"/><Relationship Id="rId11" Type="http://schemas.openxmlformats.org/officeDocument/2006/relationships/hyperlink" Target="https://www.nationalezorggids.nl/gehandicaptenzorg/nieuws/41591-meldpunt-onbeperkt-stemmen-weer-open-na-gemeenteraadsverkiezingen.html" TargetMode="External"/><Relationship Id="rId32" Type="http://schemas.openxmlformats.org/officeDocument/2006/relationships/hyperlink" Target="https://www.nationalezorggids.nl/zorgverzekering/nieuws/40756-tweede-kamer-bespreekt-zorgbegroting.html" TargetMode="External"/><Relationship Id="rId37" Type="http://schemas.openxmlformats.org/officeDocument/2006/relationships/hyperlink" Target="https://iederin.nl/nieuws/18138/vernieuwde-handreiking-inspraak-sociaal-domein/" TargetMode="External"/><Relationship Id="rId53" Type="http://schemas.openxmlformats.org/officeDocument/2006/relationships/hyperlink" Target="http://www.vgn.nl/artikel/25852" TargetMode="External"/><Relationship Id="rId58" Type="http://schemas.openxmlformats.org/officeDocument/2006/relationships/hyperlink" Target="https://www.kansplus.nl/2017/09/06/kansplus-en-risicos-van-zorg-op-afstand/" TargetMode="External"/><Relationship Id="rId74" Type="http://schemas.openxmlformats.org/officeDocument/2006/relationships/hyperlink" Target="https://www.rijksoverheid.nl/ministeries/ministerie-van-volksgezondheid-welzijn-en-sport/documenten/kamerstukken/2017/07/11/kamebrief-over-palliatieve-zorg" TargetMode="External"/><Relationship Id="rId79" Type="http://schemas.openxmlformats.org/officeDocument/2006/relationships/hyperlink" Target="http://www.binnenlandsbestuur.nl/bestuur-en-organisatie/nieuws/overheid-overschat-zelfredzaamheid-burger.9562585.lynkx" TargetMode="External"/><Relationship Id="rId5" Type="http://schemas.openxmlformats.org/officeDocument/2006/relationships/hyperlink" Target="https://www.sociaalweb.nl/nieuws/transvision-wint-aanbesteding-valysvervoer" TargetMode="External"/><Relationship Id="rId90" Type="http://schemas.openxmlformats.org/officeDocument/2006/relationships/hyperlink" Target="https://www.rijksoverheid.nl/documenten/publicaties/2017/03/22/tussen-knuffels-en-shag" TargetMode="External"/><Relationship Id="rId95" Type="http://schemas.openxmlformats.org/officeDocument/2006/relationships/hyperlink" Target="https://www.rijksoverheid.nl/ministeries/ministerie-van-volksgezondheid-welzijn-en-sport/documenten/kamerstukken/2017/02/15/kamerbrief-over-toezeggingen-wkkgz-aan-eerste-kamer" TargetMode="External"/><Relationship Id="rId22" Type="http://schemas.openxmlformats.org/officeDocument/2006/relationships/hyperlink" Target="https://www.nationalezorggids.nl/gehandicaptenzorg/nieuws/41226-educatiepakket-over-verslaving-jongeren-met-lvb-uitgebreid.html" TargetMode="External"/><Relationship Id="rId27" Type="http://schemas.openxmlformats.org/officeDocument/2006/relationships/hyperlink" Target="https://www.zorgvisie.nl/50375-2/" TargetMode="External"/><Relationship Id="rId43" Type="http://schemas.openxmlformats.org/officeDocument/2006/relationships/hyperlink" Target="https://www.nationalezorggids.nl/gehandicaptenzorg/nieuws/40438-verandering-in-gedrag-indicatie-dementie-bij-mensen-met-downsyndroom.html" TargetMode="External"/><Relationship Id="rId48" Type="http://schemas.openxmlformats.org/officeDocument/2006/relationships/hyperlink" Target="http://www.inclusienederland.nl/inclusienederland/102-nederland-is-laks-met-onderkennen-grote-achterstelling-van-mensen-met-een-beperking" TargetMode="External"/><Relationship Id="rId64" Type="http://schemas.openxmlformats.org/officeDocument/2006/relationships/hyperlink" Target="https://www.rijksoverheid.nl/ministeries/ministerie-van-volksgezondheid-welzijn-en-sport/documenten/publicaties/2017/09/01/overzicht-moties-en-toezeggingen-met-een-termijn-tot-1-januari-2018" TargetMode="External"/><Relationship Id="rId69" Type="http://schemas.openxmlformats.org/officeDocument/2006/relationships/hyperlink" Target="https://iederin.nl/nieuws/18066/kansen-grijpen-bij-de-gemeenteraadsverkiezingen/" TargetMode="External"/><Relationship Id="rId80" Type="http://schemas.openxmlformats.org/officeDocument/2006/relationships/hyperlink" Target="https://www.wrr.nl/publicaties/rapporten/2017/04/24/weten-is-nog-geen-doen" TargetMode="External"/><Relationship Id="rId85" Type="http://schemas.openxmlformats.org/officeDocument/2006/relationships/hyperlink" Target="http://www.vgn.nl/artikel/25279" TargetMode="External"/><Relationship Id="rId12" Type="http://schemas.openxmlformats.org/officeDocument/2006/relationships/hyperlink" Target="https://www.nationalezorggids.nl/gehandicaptenzorg/nieuws/41566-website-over-verkiezingen-voor-mensen-met-verstandelijke-beperking.html" TargetMode="External"/><Relationship Id="rId17" Type="http://schemas.openxmlformats.org/officeDocument/2006/relationships/hyperlink" Target="http://www.meerkosten.nl" TargetMode="External"/><Relationship Id="rId25" Type="http://schemas.openxmlformats.org/officeDocument/2006/relationships/hyperlink" Target="https://iederin.nl/nieuws/18160/wetsvoorstel-dreigt-huurtoeslag-te-verminderen/" TargetMode="External"/><Relationship Id="rId33" Type="http://schemas.openxmlformats.org/officeDocument/2006/relationships/hyperlink" Target="https://www.nationalezorggids.nl/ouderenzorg/nieuws/40805-begroting-ministerie-vws-toegelicht-door-ministers-en-staatssecretaris.html" TargetMode="External"/><Relationship Id="rId38" Type="http://schemas.openxmlformats.org/officeDocument/2006/relationships/hyperlink" Target="https://www.socialevraagstukken.nl/participatie-moet-anders-van-red-jezelf-naar-erbij-horen/" TargetMode="External"/><Relationship Id="rId46" Type="http://schemas.openxmlformats.org/officeDocument/2006/relationships/hyperlink" Target="https://www.skipr.nl/actueel/id32710-%27tekort-zorgmedewerkers-loopt-hard-op%27.html" TargetMode="External"/><Relationship Id="rId59" Type="http://schemas.openxmlformats.org/officeDocument/2006/relationships/hyperlink" Target="http://www.vgn.nl/artikel/25817" TargetMode="External"/><Relationship Id="rId67" Type="http://schemas.openxmlformats.org/officeDocument/2006/relationships/hyperlink" Target="http://www.sociaalweb.nl/nieuws/beleidsregels-geweld-tussen-clienten-van-kracht" TargetMode="External"/><Relationship Id="rId20" Type="http://schemas.openxmlformats.org/officeDocument/2006/relationships/hyperlink" Target="https://www.koepeladviesradensociaaldomein.nl/rapportage-project-%E2%80%98borging-ervaringsdeskundigheid-adviesraden%E2%80%99" TargetMode="External"/><Relationship Id="rId41" Type="http://schemas.openxmlformats.org/officeDocument/2006/relationships/hyperlink" Target="https://iederin.nl/nieuws/18146/hervorming-langdurige-zorg--maak-de-belofte-waar/" TargetMode="External"/><Relationship Id="rId54" Type="http://schemas.openxmlformats.org/officeDocument/2006/relationships/hyperlink" Target="https://www.nationalezorggids.nl/gehandicaptenzorg/nieuws/39446-plasterk-geen-hulp-in-stemhokje-voor-verstandelijk-beperkten.html" TargetMode="External"/><Relationship Id="rId62" Type="http://schemas.openxmlformats.org/officeDocument/2006/relationships/hyperlink" Target="https://www.skipr.nl/actueel/id31635-nipt-kan-niet-uit-basisverzekering-worden-vergoed.html" TargetMode="External"/><Relationship Id="rId70" Type="http://schemas.openxmlformats.org/officeDocument/2006/relationships/hyperlink" Target="https://www.skipr.nl/actueel/id31205-werkgelegenheid-in-zorg-groeit-voorzichtig.html" TargetMode="External"/><Relationship Id="rId75" Type="http://schemas.openxmlformats.org/officeDocument/2006/relationships/hyperlink" Target="https://iederin.nl/nieuws/18065/signaalrapport--klem-in-zorgsysteem/" TargetMode="External"/><Relationship Id="rId83" Type="http://schemas.openxmlformats.org/officeDocument/2006/relationships/hyperlink" Target="https://www.landelijkmeldpuntzorg.nl/files/2017-04/170029-01%20IGZ_LMZ%20Klachtbeeld%202016_web.pdf" TargetMode="External"/><Relationship Id="rId88" Type="http://schemas.openxmlformats.org/officeDocument/2006/relationships/hyperlink" Target="http://www.sociaalweb.nl/nieuws/nieuwe-ov-begeleiderskaart-gebruiksvriendelijker" TargetMode="External"/><Relationship Id="rId91" Type="http://schemas.openxmlformats.org/officeDocument/2006/relationships/hyperlink" Target="https://www.rijksoverheid.nl/ministeries/ministerie-van-volksgezondheid-welzijn-en-sport/documenten/kamerstukken/2017/03/22/commissiebrief-inzake-motie-over-gratis-vog-voor-vrijwilligers-die-werken-met-mensen-in-een-afhankelijkheidssituatie" TargetMode="External"/><Relationship Id="rId96" Type="http://schemas.openxmlformats.org/officeDocument/2006/relationships/hyperlink" Target="https://www.nationalezorggids.nl/kraamzorg/nieuws/37085-nipt-vanaf-1-april-beschikbaar-voor-alle-zwangere-vrouw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nsplus.nl/wp-content/uploads/2018/02/KansPlus-Persbericht-Wetten-over-zorg-en-ondersteuning-eenvoudig-uitgelegd.pdf" TargetMode="External"/><Relationship Id="rId15" Type="http://schemas.openxmlformats.org/officeDocument/2006/relationships/hyperlink" Target="http://www.binnenlandsbestuur.nl/" TargetMode="External"/><Relationship Id="rId23" Type="http://schemas.openxmlformats.org/officeDocument/2006/relationships/hyperlink" Target="https://www.nationalezorggids.nl/gehandicaptenzorg/nieuws/41085-400-kwetsbare-amsterdammers-mogen-gebruikmaken-van-nieuwe-app.html" TargetMode="External"/><Relationship Id="rId28" Type="http://schemas.openxmlformats.org/officeDocument/2006/relationships/hyperlink" Target="http://www.uitlegzorgverzekering.nl" TargetMode="External"/><Relationship Id="rId36" Type="http://schemas.openxmlformats.org/officeDocument/2006/relationships/hyperlink" Target="https://www.mezzo.nl/artikel/onvoldoende-vertrouwen-in-mantelzorgers" TargetMode="External"/><Relationship Id="rId49" Type="http://schemas.openxmlformats.org/officeDocument/2006/relationships/hyperlink" Target="https://www.nationalezorggids.nl/gehandicaptenzorg/nieuws/39670-proactief-omgaan-met-palliatieve-zorg-aan-clienten-met-verstandelijke-beperking.html" TargetMode="External"/><Relationship Id="rId57" Type="http://schemas.openxmlformats.org/officeDocument/2006/relationships/hyperlink" Target="http://www.binnenlandsbestuur.nl/financien/nieuws/decentralisaties-drukken-winst-zorgsector.9570421.lynkx" TargetMode="External"/><Relationship Id="rId10" Type="http://schemas.openxmlformats.org/officeDocument/2006/relationships/hyperlink" Target="https://www.skipr.nl/actueel/id33619-gemeente-harkt-te-veel-persoonsgegevens-binnen.html" TargetMode="External"/><Relationship Id="rId31" Type="http://schemas.openxmlformats.org/officeDocument/2006/relationships/hyperlink" Target="https://www.rijksoverheid.nl/ministeries/ministerie-van-volksgezondheid-welzijn-en-sport/documenten/kamerstukken/2017/12/22/overzicht-moties-en-toezeggingen-vws-december-2018" TargetMode="External"/><Relationship Id="rId44" Type="http://schemas.openxmlformats.org/officeDocument/2006/relationships/hyperlink" Target="https://www.skipr.nl/actueel/id32663-%27utrechter-met-beperking-onvoldoende-ondersteund-door-gemeente%27.html" TargetMode="External"/><Relationship Id="rId52" Type="http://schemas.openxmlformats.org/officeDocument/2006/relationships/hyperlink" Target="https://www.nationalezorggids.nl/gehandicaptenzorg/nieuws/39425-politiek-moet-mensen-met-beperking-helpen-bij-problemen-in-stemhok.html" TargetMode="External"/><Relationship Id="rId60" Type="http://schemas.openxmlformats.org/officeDocument/2006/relationships/hyperlink" Target="https://www.skipr.nl/actueel/id31659-%27inspecties-gezondheidszorg-en-jeugd-gaan-op-1-oktober-samen%27.html" TargetMode="External"/><Relationship Id="rId65" Type="http://schemas.openxmlformats.org/officeDocument/2006/relationships/hyperlink" Target="https://www.rijksoverheid.nl/ministeries/ministerie-van-volksgezondheid-welzijn-en-sport/documenten/kamerstukken/2017/09/01/kamerbrief-over-jaarplanning-kamercommissie-vws-2017-2018" TargetMode="External"/><Relationship Id="rId73" Type="http://schemas.openxmlformats.org/officeDocument/2006/relationships/hyperlink" Target="https://www.nza.nl/publicaties/nieuws/NZa-pakt-knelpunten-bekostiging-palliatieve-zorg-aan/" TargetMode="External"/><Relationship Id="rId78" Type="http://schemas.openxmlformats.org/officeDocument/2006/relationships/hyperlink" Target="http://www.kenniscentrumlvb.nl/kennis-delen/publicaties/product/12-handreiking-vroegsignalering-van-een-lvb-2017" TargetMode="External"/><Relationship Id="rId81" Type="http://schemas.openxmlformats.org/officeDocument/2006/relationships/hyperlink" Target="https://www.skipr.nl/actueel/id30315-ziekenhuizen-druk-met-nieuwe-down-testen.html" TargetMode="External"/><Relationship Id="rId86" Type="http://schemas.openxmlformats.org/officeDocument/2006/relationships/hyperlink" Target="https://iederin.nl/nieuws/18000/agenda-voor-de-zorg--maak-het-eenvoudiger-en-bied-zeggenschap/" TargetMode="External"/><Relationship Id="rId94" Type="http://schemas.openxmlformats.org/officeDocument/2006/relationships/hyperlink" Target="http://www.sociaalweb.nl/nieuws/bedragen-leerlingenvervoer-2017-2018" TargetMode="External"/><Relationship Id="rId99" Type="http://schemas.openxmlformats.org/officeDocument/2006/relationships/hyperlink" Target="https://iederin.nl/nieuws/17966/zorgkosten-terug-via-de-belasting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ng.nl/onderwerpenindex/maatschappelijke-ondersteuning/maatwerkvoorzieningen-wmo/nieuws/aanvraag-valys-nu-ook-digitaal" TargetMode="External"/><Relationship Id="rId13" Type="http://schemas.openxmlformats.org/officeDocument/2006/relationships/hyperlink" Target="http://www.stemjijook.nu" TargetMode="External"/><Relationship Id="rId18" Type="http://schemas.openxmlformats.org/officeDocument/2006/relationships/hyperlink" Target="http://www.hetlsr.nl/intern/813/53/Betrekken-van-mensen-met-een-verstandelijke-beperking-bij-gemeentebeleid/" TargetMode="External"/><Relationship Id="rId39" Type="http://schemas.openxmlformats.org/officeDocument/2006/relationships/hyperlink" Target="http://blikophulp.nl/ouders-met-een-licht-verstandelijke-beperking-2/" TargetMode="External"/><Relationship Id="rId34" Type="http://schemas.openxmlformats.org/officeDocument/2006/relationships/hyperlink" Target="https://www.rijksoverheid.nl/ministeries/ministerie-van-volksgezondheid-welzijn-en-sport/documenten/begrotingen/2017/12/13/antwoorden-begrotingsbehandeling-2018" TargetMode="External"/><Relationship Id="rId50" Type="http://schemas.openxmlformats.org/officeDocument/2006/relationships/hyperlink" Target="https://www.nivel.nl/nl/nieuws/nieuw-programma-helpt-zorgverleners-te-praten-over-laatste-levensfase-bij-een-verstandelijke" TargetMode="External"/><Relationship Id="rId55" Type="http://schemas.openxmlformats.org/officeDocument/2006/relationships/hyperlink" Target="https://www.nationalezorggids.nl/gehandicaptenzorg/nieuws/39395-eerste-kook-app-voor-mensen-met-licht-verstandelijke-beperking.html" TargetMode="External"/><Relationship Id="rId76" Type="http://schemas.openxmlformats.org/officeDocument/2006/relationships/hyperlink" Target="https://vng.nl/onderwerpenindex/jeugd/jeugdhulp/nieuws/woonvormen-voor-jongeren-in-kwetsbare-positie" TargetMode="External"/><Relationship Id="rId97" Type="http://schemas.openxmlformats.org/officeDocument/2006/relationships/hyperlink" Target="https://www.zorgvisie.nl/Personeel/Nieuws/2017/3/Ziekteverzuim-gehandicaptenzorg-blijft-stijgen-/" TargetMode="External"/><Relationship Id="rId7" Type="http://schemas.openxmlformats.org/officeDocument/2006/relationships/hyperlink" Target="http://www.ikdoemee.nl" TargetMode="External"/><Relationship Id="rId71" Type="http://schemas.openxmlformats.org/officeDocument/2006/relationships/hyperlink" Target="http://www.vgn.nl/artikel/25676" TargetMode="External"/><Relationship Id="rId92" Type="http://schemas.openxmlformats.org/officeDocument/2006/relationships/hyperlink" Target="https://vng.nl/onderwerpenindex/onderwijs/leerlingenvervoer/nieuws/aanbestedingsinstituut-voor-kwaliteit-doelgroepenvervoe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andachtvooriedereen.nl/nieuwsbrieven/einde-programma-aandacht-voor-iedereen-4486.html" TargetMode="External"/><Relationship Id="rId24" Type="http://schemas.openxmlformats.org/officeDocument/2006/relationships/hyperlink" Target="https://vraagapp.nl" TargetMode="External"/><Relationship Id="rId40" Type="http://schemas.openxmlformats.org/officeDocument/2006/relationships/hyperlink" Target="https://www.rijksoverheid.nl/ministeries/ministerie-van-volksgezondheid-welzijn-en-sport/documenten/kamerstukken/2017/12/06/kamerbrief-met-aanvullende-informatie-over-wijziging-vws-begroting-2018" TargetMode="External"/><Relationship Id="rId45" Type="http://schemas.openxmlformats.org/officeDocument/2006/relationships/hyperlink" Target="https://www.divosa.nl/nieuws/samenwerking-gemeenten-bespaart-geen-geld" TargetMode="External"/><Relationship Id="rId66" Type="http://schemas.openxmlformats.org/officeDocument/2006/relationships/hyperlink" Target="https://www.skipr.nl/actueel/id31597-gehandicaptenzorg-presteert-tegen-verwachting-in-goed.html" TargetMode="External"/><Relationship Id="rId87" Type="http://schemas.openxmlformats.org/officeDocument/2006/relationships/hyperlink" Target="http://www.vgn.nl/artikel/25203" TargetMode="External"/><Relationship Id="rId61" Type="http://schemas.openxmlformats.org/officeDocument/2006/relationships/hyperlink" Target="https://www.rijksoverheid.nl/ministeries/ministerie-van-volksgezondheid-welzijn-en-sport/documenten/kamerstukken/2017/08/29/kamerbrief-over-fusie-inspectie-gezondheidszorg-en-jeugd" TargetMode="External"/><Relationship Id="rId82" Type="http://schemas.openxmlformats.org/officeDocument/2006/relationships/hyperlink" Target="https://www.skipr.nl/actueel/id30321-efteling-past-gehandicaptenbeleid-aan.html" TargetMode="External"/><Relationship Id="rId19" Type="http://schemas.openxmlformats.org/officeDocument/2006/relationships/hyperlink" Target="https://www.rijksoverheid.nl/ministeries/ministerie-van-volksgezondheid-welzijn-en-sport/documenten/kamerstukken/2018/01/18/beantwoording-kamervragen-over-het-bericht-draagvlak-mantelzorg-is-tanende" TargetMode="External"/><Relationship Id="rId14" Type="http://schemas.openxmlformats.org/officeDocument/2006/relationships/hyperlink" Target="https://www.skipr.nl/actueel/id33547-zorgaanbieder-kan-meer-leren-van-klachten.html" TargetMode="External"/><Relationship Id="rId30" Type="http://schemas.openxmlformats.org/officeDocument/2006/relationships/hyperlink" Target="http://www.vgn.nl/artikel/26199" TargetMode="External"/><Relationship Id="rId35" Type="http://schemas.openxmlformats.org/officeDocument/2006/relationships/hyperlink" Target="https://iederin.nl/nieuws/17936/lid-patientenvereniging--sommige-zorgverzekeraars-vergoeden-lidmaatschap/" TargetMode="External"/><Relationship Id="rId56" Type="http://schemas.openxmlformats.org/officeDocument/2006/relationships/hyperlink" Target="http://blikophulp.nl/maak-niet-te-veel-regels-voor-mensen-met-een-lvb/" TargetMode="External"/><Relationship Id="rId77" Type="http://schemas.openxmlformats.org/officeDocument/2006/relationships/hyperlink" Target="http://www.vgn.nl/artikel/25645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zorgvisie.nl/ook-gehandicaptenzorg-neemt-ziekteverzuim-toe/" TargetMode="External"/><Relationship Id="rId51" Type="http://schemas.openxmlformats.org/officeDocument/2006/relationships/hyperlink" Target="https://iederin.nl/nieuws/18092/maak-stemmen-makkelijker-voor-mensen-met-een-beperking/" TargetMode="External"/><Relationship Id="rId72" Type="http://schemas.openxmlformats.org/officeDocument/2006/relationships/hyperlink" Target="http://www.kennispleingehandicaptensector.nl/gehandicaptenzorg/Erasmus-MC-onderzoekt-afbouw-antipsychotica-nieuws.html?origin=29902" TargetMode="External"/><Relationship Id="rId93" Type="http://schemas.openxmlformats.org/officeDocument/2006/relationships/hyperlink" Target="http://www.meerkosten.nl" TargetMode="External"/><Relationship Id="rId98" Type="http://schemas.openxmlformats.org/officeDocument/2006/relationships/hyperlink" Target="http://www.meerkosten.n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4769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23</cp:revision>
  <dcterms:created xsi:type="dcterms:W3CDTF">2017-03-30T08:38:00Z</dcterms:created>
  <dcterms:modified xsi:type="dcterms:W3CDTF">2018-03-01T13:41:00Z</dcterms:modified>
</cp:coreProperties>
</file>