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2D7292">
        <w:rPr>
          <w:color w:val="323E4F" w:themeColor="text2" w:themeShade="BF"/>
          <w:spacing w:val="5"/>
          <w:szCs w:val="52"/>
        </w:rPr>
        <w:t>WMO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6800A3" w:rsidRDefault="006800A3" w:rsidP="006800A3">
      <w:pPr>
        <w:numPr>
          <w:ilvl w:val="0"/>
          <w:numId w:val="3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CPB: inkoop sociaal domein kan slimmer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Dat zegt het Centraal Planbureau (CPB) in een recent uitgebracht advies.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bericht daarover </w:t>
      </w:r>
      <w:hyperlink r:id="rId6" w:history="1">
        <w:r>
          <w:rPr>
            <w:rStyle w:val="Hyperlink"/>
            <w:rFonts w:eastAsia="Times New Roman"/>
            <w:b/>
            <w:bCs/>
          </w:rPr>
          <w:t>(link);</w:t>
        </w:r>
      </w:hyperlink>
      <w:r>
        <w:rPr>
          <w:rFonts w:eastAsia="Times New Roman"/>
        </w:rPr>
        <w:t xml:space="preserve"> in het bericht staat een link naar het rapport.  </w:t>
      </w:r>
    </w:p>
    <w:p w:rsidR="00147159" w:rsidRDefault="00147159" w:rsidP="00147159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Meeste gemeenten tevreden over wijkteams…….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</w:rPr>
        <w:t>maar de hulpverlening bij complexe vragen vraagt steeds meer aandacht.</w:t>
      </w:r>
      <w:r>
        <w:rPr>
          <w:rFonts w:eastAsia="Times New Roman"/>
        </w:rPr>
        <w:br/>
        <w:t xml:space="preserve">Dat is één van de conclusies van het derde onderzoek van </w:t>
      </w:r>
      <w:proofErr w:type="spellStart"/>
      <w:r>
        <w:rPr>
          <w:rFonts w:eastAsia="Times New Roman"/>
        </w:rPr>
        <w:t>Movisie</w:t>
      </w:r>
      <w:proofErr w:type="spellEnd"/>
      <w:r>
        <w:rPr>
          <w:rFonts w:eastAsia="Times New Roman"/>
        </w:rPr>
        <w:t xml:space="preserve"> naar wijkteams. </w:t>
      </w:r>
      <w:r>
        <w:rPr>
          <w:rFonts w:eastAsia="Times New Roman"/>
        </w:rPr>
        <w:br/>
        <w:t xml:space="preserve">Zie voor meer info </w:t>
      </w:r>
      <w:hyperlink r:id="rId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Bestuur). Het rapport van </w:t>
      </w:r>
      <w:proofErr w:type="spellStart"/>
      <w:r>
        <w:rPr>
          <w:rFonts w:eastAsia="Times New Roman"/>
        </w:rPr>
        <w:t>Movisie</w:t>
      </w:r>
      <w:proofErr w:type="spellEnd"/>
      <w:r>
        <w:rPr>
          <w:rFonts w:eastAsia="Times New Roman"/>
        </w:rPr>
        <w:br/>
        <w:t xml:space="preserve">is </w:t>
      </w:r>
      <w:hyperlink r:id="rId8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</w:rPr>
        <w:t xml:space="preserve"> te downloaden. </w:t>
      </w:r>
      <w:r>
        <w:rPr>
          <w:rFonts w:eastAsia="Times New Roman"/>
        </w:rPr>
        <w:br/>
      </w:r>
    </w:p>
    <w:p w:rsidR="00147159" w:rsidRDefault="00147159" w:rsidP="00147159">
      <w:pPr>
        <w:numPr>
          <w:ilvl w:val="0"/>
          <w:numId w:val="34"/>
        </w:numPr>
        <w:spacing w:after="24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CRvB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: financiële tegemoetkoming is mogelijk als maatwerkvoorziening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Centrale Raad van Beroep (de hoogste rechter in o.m.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-zaken) heeft dat </w:t>
      </w:r>
      <w:r>
        <w:rPr>
          <w:rFonts w:eastAsia="Times New Roman"/>
        </w:rPr>
        <w:br/>
        <w:t xml:space="preserve">recent beslist. Zie voor een korte toelichting </w:t>
      </w:r>
      <w:hyperlink r:id="rId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bron:Skipr</w:t>
      </w:r>
      <w:proofErr w:type="spellEnd"/>
      <w:r>
        <w:rPr>
          <w:rFonts w:eastAsia="Times New Roman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  </w:t>
      </w:r>
    </w:p>
    <w:p w:rsidR="005763E7" w:rsidRDefault="005763E7" w:rsidP="005763E7">
      <w:pPr>
        <w:numPr>
          <w:ilvl w:val="0"/>
          <w:numId w:val="3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Welke gemeenten geven makkelijk toegang tot de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de Jeugdwet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VNG geeft op haar website voorbeelden van gemeenten </w:t>
      </w:r>
      <w:hyperlink r:id="rId1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die de toegang tot </w:t>
      </w:r>
      <w:r>
        <w:rPr>
          <w:rFonts w:eastAsia="Times New Roman"/>
        </w:rPr>
        <w:br/>
        <w:t xml:space="preserve">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de Jeugdwet makkelijk hebben geregeld en zonder al te veel regels.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D07B3C" w:rsidRDefault="005763E7" w:rsidP="005763E7">
      <w:pPr>
        <w:numPr>
          <w:ilvl w:val="0"/>
          <w:numId w:val="3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07B3C">
        <w:rPr>
          <w:rFonts w:eastAsia="Times New Roman"/>
          <w:b/>
          <w:bCs/>
          <w:sz w:val="24"/>
          <w:szCs w:val="24"/>
        </w:rPr>
        <w:t>‘Toegang tot maatwerk niet beperken’</w:t>
      </w:r>
      <w:r w:rsidR="00D07B3C">
        <w:rPr>
          <w:rFonts w:eastAsia="Times New Roman"/>
          <w:b/>
          <w:bCs/>
          <w:sz w:val="24"/>
          <w:szCs w:val="24"/>
        </w:rPr>
        <w:br/>
      </w:r>
      <w:r w:rsidR="00D07B3C">
        <w:rPr>
          <w:rFonts w:eastAsia="Times New Roman"/>
        </w:rPr>
        <w:t>Per Saldo constateert dat sommige gemeenten geneigd zijn om het begrip</w:t>
      </w:r>
      <w:r w:rsidR="00D07B3C">
        <w:rPr>
          <w:rFonts w:eastAsia="Times New Roman"/>
        </w:rPr>
        <w:br/>
        <w:t>‘algemene voorzieningen’ op te rekken, waardoor individueel maatwerk</w:t>
      </w:r>
      <w:r w:rsidR="00D07B3C">
        <w:rPr>
          <w:rFonts w:eastAsia="Times New Roman"/>
        </w:rPr>
        <w:br/>
        <w:t xml:space="preserve">in de knel komt. Per Saldo verwijst naar enkele recente rechterlijke uitspraken </w:t>
      </w:r>
      <w:r w:rsidR="00D07B3C">
        <w:rPr>
          <w:rFonts w:eastAsia="Times New Roman"/>
        </w:rPr>
        <w:br/>
        <w:t xml:space="preserve">daarover. Zie voor meer </w:t>
      </w:r>
      <w:hyperlink r:id="rId11" w:history="1">
        <w:r w:rsidR="00D07B3C">
          <w:rPr>
            <w:rStyle w:val="Hyperlink"/>
            <w:rFonts w:eastAsia="Times New Roman"/>
            <w:b/>
            <w:bCs/>
          </w:rPr>
          <w:t>dit bericht</w:t>
        </w:r>
      </w:hyperlink>
      <w:r w:rsidR="00D07B3C">
        <w:rPr>
          <w:rFonts w:eastAsia="Times New Roman"/>
        </w:rPr>
        <w:t xml:space="preserve"> van Per Saldo. </w:t>
      </w:r>
    </w:p>
    <w:p w:rsidR="007B46FE" w:rsidRDefault="007B46FE" w:rsidP="007B46FE">
      <w:pPr>
        <w:numPr>
          <w:ilvl w:val="0"/>
          <w:numId w:val="3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VWS gaat ‘</w:t>
      </w:r>
      <w:proofErr w:type="spellStart"/>
      <w:r>
        <w:rPr>
          <w:rFonts w:eastAsia="Times New Roman"/>
          <w:b/>
          <w:bCs/>
          <w:sz w:val="24"/>
          <w:szCs w:val="24"/>
        </w:rPr>
        <w:t>zorgval</w:t>
      </w:r>
      <w:proofErr w:type="spellEnd"/>
      <w:r>
        <w:rPr>
          <w:rFonts w:eastAsia="Times New Roman"/>
          <w:b/>
          <w:bCs/>
          <w:sz w:val="24"/>
          <w:szCs w:val="24"/>
        </w:rPr>
        <w:t>’ onderzoeken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>In de huidige situatie kan (ongeveer) dezelfde zorg via verschillende wetten</w:t>
      </w:r>
      <w:r>
        <w:rPr>
          <w:rFonts w:eastAsia="Times New Roman"/>
        </w:rPr>
        <w:br/>
        <w:t>(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; Zorgverzekeringswet;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) geleverd worden. De omvang en de voorwaarden </w:t>
      </w:r>
      <w:r>
        <w:rPr>
          <w:rFonts w:eastAsia="Times New Roman"/>
        </w:rPr>
        <w:br/>
        <w:t xml:space="preserve">kunnen echter verschillen. Dat levert soms bij overgang naar een andere wet </w:t>
      </w:r>
      <w:r>
        <w:rPr>
          <w:rFonts w:eastAsia="Times New Roman"/>
        </w:rPr>
        <w:br/>
        <w:t xml:space="preserve">een verslechtering op (meer eigen bijdrage; minder uren zorg). In het beleidsjargon </w:t>
      </w:r>
      <w:r>
        <w:rPr>
          <w:rFonts w:eastAsia="Times New Roman"/>
        </w:rPr>
        <w:br/>
        <w:t xml:space="preserve">heet dat ‘de </w:t>
      </w:r>
      <w:proofErr w:type="spellStart"/>
      <w:r>
        <w:rPr>
          <w:rFonts w:eastAsia="Times New Roman"/>
        </w:rPr>
        <w:t>zorgval</w:t>
      </w:r>
      <w:proofErr w:type="spellEnd"/>
      <w:r>
        <w:rPr>
          <w:rFonts w:eastAsia="Times New Roman"/>
        </w:rPr>
        <w:t xml:space="preserve">’. Minister De Jonge heeft nu aangekondigd dat VWS deze situatie </w:t>
      </w:r>
      <w:r>
        <w:rPr>
          <w:rFonts w:eastAsia="Times New Roman"/>
        </w:rPr>
        <w:br/>
        <w:t xml:space="preserve">gaat onderzoeken en dat hij voor de zomer met oplossingen wil komen. </w:t>
      </w:r>
      <w:r>
        <w:rPr>
          <w:rFonts w:eastAsia="Times New Roman"/>
        </w:rPr>
        <w:br/>
        <w:t xml:space="preserve">Klik </w:t>
      </w:r>
      <w:hyperlink r:id="rId12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voor zijn brief.</w:t>
      </w:r>
    </w:p>
    <w:p w:rsidR="00521834" w:rsidRDefault="00521834" w:rsidP="00521834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Evaluatie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2016</w:t>
      </w:r>
      <w:r>
        <w:rPr>
          <w:rFonts w:eastAsia="Times New Roman"/>
          <w:b/>
          <w:bCs/>
          <w:color w:val="1F497D"/>
        </w:rPr>
        <w:br/>
      </w:r>
      <w:r>
        <w:rPr>
          <w:rFonts w:eastAsia="Times New Roman"/>
        </w:rPr>
        <w:t xml:space="preserve">Op verzoek van het kabinet heeft het Sociaal en Cultureel Planbureau (SCP) </w:t>
      </w:r>
    </w:p>
    <w:p w:rsidR="00521834" w:rsidRDefault="00521834" w:rsidP="00521834">
      <w:pPr>
        <w:pStyle w:val="Geenafstand"/>
        <w:spacing w:after="240"/>
        <w:ind w:left="720"/>
      </w:pPr>
      <w:r>
        <w:t xml:space="preserve">de stand van zaken bij de uitvoering van de </w:t>
      </w:r>
      <w:proofErr w:type="spellStart"/>
      <w:r>
        <w:t>Wmo</w:t>
      </w:r>
      <w:proofErr w:type="spellEnd"/>
      <w:r>
        <w:t xml:space="preserve"> geëvalueerd.</w:t>
      </w:r>
      <w:r>
        <w:rPr>
          <w:b/>
          <w:bCs/>
          <w:sz w:val="24"/>
          <w:szCs w:val="24"/>
        </w:rPr>
        <w:t xml:space="preserve"> </w:t>
      </w:r>
      <w:r>
        <w:t xml:space="preserve">Zie voor </w:t>
      </w:r>
      <w:r>
        <w:br/>
        <w:t xml:space="preserve">korte samenvattingen dit bericht van Binnenlands Bestuur </w:t>
      </w:r>
      <w:hyperlink r:id="rId13" w:history="1">
        <w:r>
          <w:rPr>
            <w:rStyle w:val="Hyperlink"/>
            <w:b/>
            <w:bCs/>
          </w:rPr>
          <w:t>(link)</w:t>
        </w:r>
      </w:hyperlink>
      <w:r>
        <w:rPr>
          <w:b/>
          <w:bCs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</w:rPr>
        <w:br/>
      </w:r>
      <w:r>
        <w:t xml:space="preserve">De (korte) reactie van de VNG is </w:t>
      </w:r>
      <w:hyperlink r:id="rId14" w:history="1">
        <w:r>
          <w:rPr>
            <w:rStyle w:val="Hyperlink"/>
            <w:b/>
            <w:bCs/>
          </w:rPr>
          <w:t>hier</w:t>
        </w:r>
      </w:hyperlink>
      <w:r>
        <w:rPr>
          <w:b/>
          <w:bCs/>
        </w:rPr>
        <w:t xml:space="preserve"> </w:t>
      </w:r>
      <w:r>
        <w:t>te vinden</w:t>
      </w:r>
      <w:r>
        <w:rPr>
          <w:b/>
          <w:bCs/>
        </w:rPr>
        <w:t xml:space="preserve">. </w:t>
      </w:r>
      <w:r>
        <w:t xml:space="preserve">Zie voor de rapportage zelf </w:t>
      </w:r>
      <w:hyperlink r:id="rId15" w:history="1">
        <w:r>
          <w:rPr>
            <w:rStyle w:val="Hyperlink"/>
            <w:b/>
            <w:bCs/>
          </w:rPr>
          <w:t>hier.</w:t>
        </w:r>
      </w:hyperlink>
      <w:r>
        <w:t xml:space="preserve"> </w:t>
      </w:r>
    </w:p>
    <w:p w:rsidR="001E43AE" w:rsidRDefault="001E43AE" w:rsidP="001E43AE">
      <w:pPr>
        <w:numPr>
          <w:ilvl w:val="0"/>
          <w:numId w:val="24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sz w:val="24"/>
          <w:szCs w:val="24"/>
        </w:rPr>
        <w:t xml:space="preserve">Wetsontwerp ingediend om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 aan te passen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Met dat wetsontwerp wil Minister De Jonge enkele knelpunten bij de </w:t>
      </w:r>
      <w:proofErr w:type="spellStart"/>
      <w:r>
        <w:rPr>
          <w:rFonts w:eastAsia="Times New Roman"/>
        </w:rPr>
        <w:t>utvoering</w:t>
      </w:r>
      <w:proofErr w:type="spellEnd"/>
      <w:r>
        <w:rPr>
          <w:rFonts w:eastAsia="Times New Roman"/>
        </w:rPr>
        <w:t xml:space="preserve"> van </w:t>
      </w:r>
      <w:r>
        <w:rPr>
          <w:rFonts w:eastAsia="Times New Roman"/>
        </w:rPr>
        <w:br/>
        <w:t>deze wetten aanpakken. Met deze wetswijziging wil de minister meer samenwerking</w:t>
      </w:r>
      <w:r>
        <w:rPr>
          <w:rFonts w:eastAsia="Times New Roman"/>
        </w:rPr>
        <w:br/>
        <w:t xml:space="preserve">tussen gemeenten realiseren én de overhead bij zorgaanbieders beperken.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Meer info</w:t>
      </w:r>
      <w:r>
        <w:rPr>
          <w:rFonts w:eastAsia="Times New Roman"/>
          <w:b/>
          <w:bCs/>
        </w:rPr>
        <w:t xml:space="preserve"> </w:t>
      </w:r>
      <w:hyperlink r:id="rId16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VNG). Onderaan het bericht staan links naar</w:t>
      </w:r>
      <w:r>
        <w:rPr>
          <w:rFonts w:eastAsia="Times New Roman"/>
        </w:rPr>
        <w:br/>
        <w:t xml:space="preserve">het wetsontwerp en de toelichting. </w:t>
      </w:r>
    </w:p>
    <w:p w:rsidR="00DB1273" w:rsidRDefault="00DB1273" w:rsidP="00DB1273">
      <w:pPr>
        <w:numPr>
          <w:ilvl w:val="0"/>
          <w:numId w:val="24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Vrijstelling van eigen bijdrage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In bijzondere gevallen kan een gemeenten vrijstelling verlenen van de eigen bijdrage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bijvoorbeeld bij problematische schulden of ter voorkoming van zorgmijding.</w:t>
      </w:r>
      <w:r>
        <w:rPr>
          <w:rFonts w:eastAsia="Times New Roman"/>
        </w:rPr>
        <w:br/>
      </w:r>
      <w:hyperlink r:id="rId17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 VNG) staat hoe gemeenten dan moeten handelen. </w:t>
      </w:r>
      <w:r>
        <w:rPr>
          <w:rFonts w:eastAsia="Times New Roman"/>
        </w:rPr>
        <w:br/>
      </w:r>
    </w:p>
    <w:p w:rsidR="00DB1273" w:rsidRDefault="00DB1273" w:rsidP="00DB1273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Grote verschillen in eigen bijdrage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tussen gemeenten in 2018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Per 1 januari 2019 gaat de nieuwe landelijke vaste eigen bijdrage in. In 2018 kunnen</w:t>
      </w:r>
      <w:r>
        <w:rPr>
          <w:rFonts w:eastAsia="Times New Roman"/>
        </w:rPr>
        <w:br/>
        <w:t xml:space="preserve">gemeenten de hoogte van de eigen bijdrage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nog grotendeels zelf bepalen. </w:t>
      </w:r>
      <w:r>
        <w:rPr>
          <w:rFonts w:eastAsia="Times New Roman"/>
        </w:rPr>
        <w:br/>
        <w:t xml:space="preserve">Uit </w:t>
      </w:r>
      <w:hyperlink r:id="rId1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Gemeente.nu) blijkt dat gemeenten dat heel verschillend invullen.</w:t>
      </w:r>
    </w:p>
    <w:p w:rsidR="003E4294" w:rsidRDefault="003E4294" w:rsidP="003E4294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Nieuwe wet kan gemeenten en aanbieders dwingen tot samenwerking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Ministerraad heeft deze week ingestemd met een wetsontwerp dat moet </w:t>
      </w:r>
      <w:r>
        <w:rPr>
          <w:rFonts w:eastAsia="Times New Roman"/>
        </w:rPr>
        <w:br/>
        <w:t>leiden tot minder administratieve kosten bij aanbieders en gemeenten.</w:t>
      </w:r>
      <w:r>
        <w:rPr>
          <w:rFonts w:eastAsia="Times New Roman"/>
        </w:rPr>
        <w:br/>
        <w:t xml:space="preserve">Minister De Jonge van VWS wil dat bereiken door aanbieders en gemeenten </w:t>
      </w:r>
      <w:r>
        <w:rPr>
          <w:rFonts w:eastAsia="Times New Roman"/>
        </w:rPr>
        <w:br/>
        <w:t xml:space="preserve">zoveel mogelijk dezelfde standaarden te laten gebruiken. Gaat dat niet vrijwillig </w:t>
      </w:r>
      <w:r>
        <w:rPr>
          <w:rFonts w:eastAsia="Times New Roman"/>
        </w:rPr>
        <w:br/>
        <w:t xml:space="preserve">dan wil hij dat zo nodig afdwingen. Meer info in </w:t>
      </w:r>
      <w:hyperlink r:id="rId1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3E4294" w:rsidRDefault="003E4294" w:rsidP="003E4294">
      <w:pPr>
        <w:numPr>
          <w:ilvl w:val="0"/>
          <w:numId w:val="2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Rechter: verleende zorg door vader is geen mantelzorg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In deze zaak weigerde de gemeente een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-maatvoorziening omdat er sprake zou </w:t>
      </w:r>
      <w:r>
        <w:rPr>
          <w:rFonts w:eastAsia="Times New Roman"/>
        </w:rPr>
        <w:br/>
        <w:t xml:space="preserve">zijn van mantelzorg door de vader. De </w:t>
      </w:r>
      <w:proofErr w:type="spellStart"/>
      <w:r>
        <w:rPr>
          <w:rFonts w:eastAsia="Times New Roman"/>
        </w:rPr>
        <w:t>CRvB</w:t>
      </w:r>
      <w:proofErr w:type="spellEnd"/>
      <w:r>
        <w:rPr>
          <w:rFonts w:eastAsia="Times New Roman"/>
        </w:rPr>
        <w:t xml:space="preserve"> (de hoogste rechter in zaken als deze)</w:t>
      </w:r>
      <w:r>
        <w:rPr>
          <w:rFonts w:eastAsia="Times New Roman"/>
        </w:rPr>
        <w:br/>
        <w:t xml:space="preserve">oordeelde echter dat er geen sprake was van mantelzorg en dat de vader daar ook niet </w:t>
      </w:r>
      <w:r>
        <w:rPr>
          <w:rFonts w:eastAsia="Times New Roman"/>
        </w:rPr>
        <w:br/>
        <w:t xml:space="preserve">toe verplicht kon worden. Meer info over deze uitspraak </w:t>
      </w:r>
      <w:r>
        <w:rPr>
          <w:rFonts w:eastAsia="Times New Roman"/>
          <w:b/>
          <w:bCs/>
        </w:rPr>
        <w:t>i</w:t>
      </w:r>
      <w:hyperlink r:id="rId20" w:history="1">
        <w:r>
          <w:rPr>
            <w:rStyle w:val="Hyperlink"/>
            <w:rFonts w:eastAsia="Times New Roman"/>
            <w:b/>
            <w:bCs/>
          </w:rPr>
          <w:t>n 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>).</w:t>
      </w:r>
    </w:p>
    <w:p w:rsidR="003E4294" w:rsidRDefault="003E4294" w:rsidP="003E4294">
      <w:pPr>
        <w:numPr>
          <w:ilvl w:val="0"/>
          <w:numId w:val="2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 ‘Gemeenten hebben blinde vlek voor specifieke gehandicaptenzorg’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zegt Frank </w:t>
      </w:r>
      <w:proofErr w:type="spellStart"/>
      <w:r>
        <w:rPr>
          <w:rFonts w:eastAsia="Times New Roman"/>
        </w:rPr>
        <w:t>Bluiminck</w:t>
      </w:r>
      <w:proofErr w:type="spellEnd"/>
      <w:r>
        <w:rPr>
          <w:rFonts w:eastAsia="Times New Roman"/>
        </w:rPr>
        <w:t xml:space="preserve">, directeur van VGN, in een blog op Binnenlands Bestuur </w:t>
      </w:r>
      <w:hyperlink r:id="rId21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</w:rPr>
        <w:t>).</w:t>
      </w:r>
    </w:p>
    <w:p w:rsidR="003E4294" w:rsidRDefault="003E4294" w:rsidP="003E4294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Scherpere  afbakening tussen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nodig</w:t>
      </w:r>
      <w:r>
        <w:rPr>
          <w:rFonts w:eastAsia="Times New Roman"/>
          <w:b/>
          <w:bCs/>
          <w:sz w:val="24"/>
          <w:szCs w:val="24"/>
        </w:rPr>
        <w:br/>
      </w:r>
      <w:hyperlink r:id="rId22" w:history="1">
        <w:r>
          <w:rPr>
            <w:rStyle w:val="Hyperlink"/>
            <w:rFonts w:eastAsia="Times New Roman"/>
          </w:rPr>
          <w:t>In dit artikel</w:t>
        </w:r>
      </w:hyperlink>
      <w:r>
        <w:rPr>
          <w:rFonts w:eastAsia="Times New Roman"/>
        </w:rPr>
        <w:t xml:space="preserve"> op de website van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 wordt gepleit voor een wetswijziging, </w:t>
      </w:r>
      <w:r>
        <w:rPr>
          <w:rFonts w:eastAsia="Times New Roman"/>
        </w:rPr>
        <w:br/>
        <w:t xml:space="preserve">waardoor de afbakening van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duidelijker wordt. Nu is er sprake van </w:t>
      </w:r>
      <w:r>
        <w:rPr>
          <w:rFonts w:eastAsia="Times New Roman"/>
        </w:rPr>
        <w:br/>
        <w:t xml:space="preserve">een oerwoud van regels en uitzonderingen. </w:t>
      </w:r>
    </w:p>
    <w:p w:rsidR="003E4294" w:rsidRDefault="003E4294" w:rsidP="003E4294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Ruim één miljoen Nederlanders gebruikt maatwerkvoorziening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Dat blijkt uit cijfers die het CBS deze week publiceerde. Het is voor het eerst dat er </w:t>
      </w:r>
      <w:r>
        <w:rPr>
          <w:rFonts w:eastAsia="Times New Roman"/>
        </w:rPr>
        <w:br/>
        <w:t xml:space="preserve">betrouwbare cijfers zijn over het gebruik van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  <w:t xml:space="preserve">Meer info is te vinden in </w:t>
      </w:r>
      <w:hyperlink r:id="rId2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 en </w:t>
      </w:r>
      <w:hyperlink r:id="rId2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(bron: CBS). </w:t>
      </w:r>
    </w:p>
    <w:p w:rsidR="00C76323" w:rsidRDefault="00C76323" w:rsidP="00C76323">
      <w:pPr>
        <w:numPr>
          <w:ilvl w:val="0"/>
          <w:numId w:val="24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Reactie Van Rijn op grote verschillen in eigen bijdrage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tussen gemeenten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Op verzoek van de Tweede Kamer reageerde staatssecretaris Van Rijn deze week </w:t>
      </w:r>
      <w:r>
        <w:rPr>
          <w:rFonts w:eastAsia="Times New Roman"/>
        </w:rPr>
        <w:br/>
        <w:t xml:space="preserve">op een rapport van Regioplan over de grote verschillen in eigen bijdragen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tussen gemeenten. Dat rapport, dat vorige maand verscheen, heeft betrekking </w:t>
      </w:r>
      <w:r>
        <w:rPr>
          <w:rFonts w:eastAsia="Times New Roman"/>
        </w:rPr>
        <w:br/>
        <w:t xml:space="preserve">op ouderen. De reactie van de staatssecretaris beperkt zich echter niet tot die groep. </w:t>
      </w:r>
      <w:r>
        <w:rPr>
          <w:rFonts w:eastAsia="Times New Roman"/>
        </w:rPr>
        <w:br/>
        <w:t>Zie voor zijn reactie</w:t>
      </w:r>
      <w:hyperlink r:id="rId25" w:history="1"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  <w:b/>
            <w:bCs/>
          </w:rPr>
          <w:t xml:space="preserve">hier. </w:t>
        </w:r>
      </w:hyperlink>
      <w:r>
        <w:rPr>
          <w:rFonts w:eastAsia="Times New Roman"/>
        </w:rPr>
        <w:t> Bij zijn brief zitten enkele bijlagen met cijfers.</w:t>
      </w:r>
      <w:r>
        <w:rPr>
          <w:rFonts w:eastAsia="Times New Roman"/>
        </w:rPr>
        <w:br/>
        <w:t xml:space="preserve">Zie voor een korte samenvatting van de brief </w:t>
      </w:r>
      <w:hyperlink r:id="rId2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Gemeente.nu).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</w:p>
    <w:p w:rsidR="00C76323" w:rsidRPr="00C76323" w:rsidRDefault="00C76323" w:rsidP="00C76323">
      <w:pPr>
        <w:numPr>
          <w:ilvl w:val="0"/>
          <w:numId w:val="24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Familie weet weinig over beschikbaarheid onafhankelijke cliëntenondersteuning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Uit een onderzoek van NIVEL bleek dat veel familieleden van mensen met een </w:t>
      </w:r>
      <w:r>
        <w:rPr>
          <w:rFonts w:eastAsia="Times New Roman"/>
        </w:rPr>
        <w:br/>
        <w:t xml:space="preserve">verstandelijke beperking vinden dat zij onvoldoende geïnformeerd zijn over </w:t>
      </w:r>
      <w:r>
        <w:rPr>
          <w:rFonts w:eastAsia="Times New Roman"/>
        </w:rPr>
        <w:br/>
        <w:t>de mogelijkheid om onafhankelijke cliëntenondersteuning te krijgen. Over dat onderzoek</w:t>
      </w:r>
      <w:r>
        <w:rPr>
          <w:rFonts w:eastAsia="Times New Roman"/>
        </w:rPr>
        <w:br/>
        <w:t xml:space="preserve">zijn Kamervragen gesteld door Groen Links. Staatssecretaris Van Rijn beantwoordde die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deze week </w:t>
      </w:r>
      <w:hyperlink r:id="rId27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  <w:b/>
          <w:bCs/>
        </w:rPr>
        <w:br/>
      </w:r>
    </w:p>
    <w:p w:rsidR="00C76323" w:rsidRDefault="00C76323" w:rsidP="00C76323">
      <w:pPr>
        <w:numPr>
          <w:ilvl w:val="0"/>
          <w:numId w:val="24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Haagse gemeenteraad schaft eigen bijdrage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-dagbesteding en begeleiding af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in </w:t>
      </w:r>
      <w:hyperlink r:id="rId2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omroep West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br/>
        <w:t xml:space="preserve"> </w:t>
      </w:r>
    </w:p>
    <w:p w:rsidR="00C76323" w:rsidRDefault="00C76323" w:rsidP="00C76323">
      <w:pPr>
        <w:numPr>
          <w:ilvl w:val="0"/>
          <w:numId w:val="2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Friese gemeenten nemen niet de tijd voor behoorlijke uitwerking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>-beleid</w:t>
      </w:r>
      <w:r>
        <w:rPr>
          <w:rFonts w:eastAsia="Times New Roman"/>
        </w:rPr>
        <w:br/>
        <w:t xml:space="preserve">Dat is één van de conclusies van een onderzoek dat is ingesteld namens de rekenkamers </w:t>
      </w:r>
      <w:r>
        <w:rPr>
          <w:rFonts w:eastAsia="Times New Roman"/>
        </w:rPr>
        <w:br/>
        <w:t xml:space="preserve">van zestien Friese gemeenten. Zie voor de uitkomsten van dit onderzoek </w:t>
      </w:r>
      <w:hyperlink r:id="rId2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Gemeente.nu).</w:t>
      </w:r>
    </w:p>
    <w:p w:rsidR="00C76323" w:rsidRDefault="00C76323" w:rsidP="00C76323">
      <w:pPr>
        <w:numPr>
          <w:ilvl w:val="0"/>
          <w:numId w:val="25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Gemeente Delft verzelfstandigt uitvoering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Vanaf het nieuwe jaar moet de uitvoering van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Jeugdwet gaan gebeuren door </w:t>
      </w:r>
      <w:r>
        <w:rPr>
          <w:rFonts w:eastAsia="Times New Roman"/>
        </w:rPr>
        <w:br/>
        <w:t>een nog op te richten BV (Besloten Vennootschap). Meer info in de berichten van</w:t>
      </w:r>
      <w:r>
        <w:rPr>
          <w:rFonts w:eastAsia="Times New Roman"/>
        </w:rPr>
        <w:br/>
        <w:t>Binnenlands Bestuur (</w:t>
      </w:r>
      <w:hyperlink r:id="rId30" w:history="1">
        <w:r>
          <w:rPr>
            <w:rStyle w:val="Hyperlink"/>
            <w:rFonts w:eastAsia="Times New Roman"/>
            <w:b/>
            <w:bCs/>
          </w:rPr>
          <w:t>link)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en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  <w:b/>
          <w:bCs/>
        </w:rPr>
        <w:t xml:space="preserve"> </w:t>
      </w:r>
      <w:hyperlink r:id="rId3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>.</w:t>
      </w:r>
    </w:p>
    <w:p w:rsidR="00C76323" w:rsidRPr="00C76323" w:rsidRDefault="00C76323" w:rsidP="00C76323">
      <w:pPr>
        <w:numPr>
          <w:ilvl w:val="0"/>
          <w:numId w:val="23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Gesprek VNG en CIZ over afbakeningsproblemen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met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de praktijk sluiten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en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/ Jeugdwet nog niet goed op elkaar aan. </w:t>
      </w:r>
      <w:r>
        <w:rPr>
          <w:rFonts w:eastAsia="Times New Roman"/>
        </w:rPr>
        <w:br/>
        <w:t>Over die problemen hebben VNG en CIZ met elkaar overlegd.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Zie voor een verslag</w:t>
      </w:r>
      <w:r>
        <w:rPr>
          <w:rFonts w:eastAsia="Times New Roman"/>
        </w:rPr>
        <w:br/>
        <w:t xml:space="preserve">van dat gesprek </w:t>
      </w:r>
      <w:hyperlink r:id="rId32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(bron: VNG).</w:t>
      </w:r>
    </w:p>
    <w:p w:rsidR="00CB6275" w:rsidRDefault="00CB6275" w:rsidP="00CB6275">
      <w:pPr>
        <w:numPr>
          <w:ilvl w:val="0"/>
          <w:numId w:val="23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‘Niet iedereen voelt zich op zijn gemak in dezelfde keuken’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Onder die kop wordt op de website Sociale Vraagstukken verslag gedaan van een </w:t>
      </w:r>
      <w:r>
        <w:rPr>
          <w:rFonts w:eastAsia="Times New Roman"/>
        </w:rPr>
        <w:br/>
        <w:t>onderzoek op een activiteitencentrum, dat activiteiten aanbod aan gemengde groep</w:t>
      </w:r>
      <w:r>
        <w:rPr>
          <w:rFonts w:eastAsia="Times New Roman"/>
        </w:rPr>
        <w:br/>
        <w:t>bezoekers met (lichamelijke) beperking of NAH resp. bezoekers met een psychische</w:t>
      </w:r>
      <w:r>
        <w:rPr>
          <w:rFonts w:eastAsia="Times New Roman"/>
        </w:rPr>
        <w:br/>
        <w:t xml:space="preserve">beperking. In de praktijk bleek die gemengde samenstelling niet te werken. </w:t>
      </w:r>
      <w:r>
        <w:rPr>
          <w:rFonts w:eastAsia="Times New Roman"/>
        </w:rPr>
        <w:br/>
        <w:t xml:space="preserve">In het artikel </w:t>
      </w:r>
      <w:hyperlink r:id="rId33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wordt uitgelegd waarom. </w:t>
      </w:r>
    </w:p>
    <w:p w:rsidR="00CB6275" w:rsidRPr="00CB6275" w:rsidRDefault="00CB6275" w:rsidP="00CB6275">
      <w:pPr>
        <w:numPr>
          <w:ilvl w:val="0"/>
          <w:numId w:val="2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Integraal werken: gemeente Dalfsen voegt verordeningen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 bij elkaar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De gemeente Dalfsen wil serieus werk maken van een integrale benadering van de cliënt. </w:t>
      </w:r>
      <w:r>
        <w:rPr>
          <w:rFonts w:eastAsia="Times New Roman"/>
        </w:rPr>
        <w:br/>
        <w:t>Om dat te bereiken zijn onder meer de verordeningen voor de WMO en Jeugd bij elkaar</w:t>
      </w:r>
      <w:r>
        <w:rPr>
          <w:rFonts w:eastAsia="Times New Roman"/>
        </w:rPr>
        <w:br/>
        <w:t xml:space="preserve">gevoegd. Zie voor meer info </w:t>
      </w:r>
      <w:hyperlink r:id="rId3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VNG). </w:t>
      </w:r>
    </w:p>
    <w:p w:rsidR="00CB6275" w:rsidRDefault="00CB6275" w:rsidP="00CB6275">
      <w:pPr>
        <w:numPr>
          <w:ilvl w:val="0"/>
          <w:numId w:val="2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Model-verordening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aangepast</w:t>
      </w:r>
    </w:p>
    <w:p w:rsidR="00CB6275" w:rsidRDefault="00CB6275" w:rsidP="00CB6275">
      <w:pPr>
        <w:pStyle w:val="Geenafstand"/>
        <w:spacing w:after="240"/>
        <w:ind w:left="720"/>
        <w:rPr>
          <w:b/>
          <w:bCs/>
          <w:color w:val="1F497D"/>
        </w:rPr>
      </w:pPr>
      <w:r>
        <w:t>De VNG maakt voor de gemeenten voorbeelden voor gemeentelijke verordeningen.</w:t>
      </w:r>
      <w:r>
        <w:br/>
        <w:t xml:space="preserve">Zo’n </w:t>
      </w:r>
      <w:proofErr w:type="spellStart"/>
      <w:r>
        <w:t>model-verordening</w:t>
      </w:r>
      <w:proofErr w:type="spellEnd"/>
      <w:r>
        <w:t xml:space="preserve"> is eerder ook voor de </w:t>
      </w:r>
      <w:proofErr w:type="spellStart"/>
      <w:r>
        <w:t>Wmo</w:t>
      </w:r>
      <w:proofErr w:type="spellEnd"/>
      <w:r>
        <w:t xml:space="preserve"> gemaakt. Dat model is recent</w:t>
      </w:r>
      <w:r>
        <w:br/>
        <w:t xml:space="preserve">aangepast i.v.m. een rechterlijke uitspraak over het PGB. Zie voor meer info </w:t>
      </w:r>
      <w:hyperlink r:id="rId35" w:history="1">
        <w:r>
          <w:rPr>
            <w:rStyle w:val="Hyperlink"/>
            <w:b/>
            <w:bCs/>
          </w:rPr>
          <w:t>dit bericht</w:t>
        </w:r>
      </w:hyperlink>
      <w:r>
        <w:t xml:space="preserve"> </w:t>
      </w:r>
      <w:r>
        <w:br/>
        <w:t>(</w:t>
      </w:r>
      <w:proofErr w:type="spellStart"/>
      <w:r>
        <w:t>bron:VNG</w:t>
      </w:r>
      <w:proofErr w:type="spellEnd"/>
      <w:r>
        <w:t>).</w:t>
      </w:r>
    </w:p>
    <w:p w:rsidR="00CB6275" w:rsidRDefault="00CB6275" w:rsidP="00CB6275">
      <w:pPr>
        <w:numPr>
          <w:ilvl w:val="0"/>
          <w:numId w:val="2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 ‘Stop met de stapelfacturen’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 xml:space="preserve">Ieder(in) en Per Saldo willen dat cliënten sneller geïnformeerd worden over de hoogte </w:t>
      </w:r>
      <w:r>
        <w:rPr>
          <w:rFonts w:eastAsia="Times New Roman"/>
        </w:rPr>
        <w:br/>
        <w:t>van de eigen bijdrage. Zo worden ‘stapelfacturen’ voorkomen. Dat hebben zij gezegd als</w:t>
      </w:r>
      <w:r>
        <w:rPr>
          <w:rFonts w:eastAsia="Times New Roman"/>
        </w:rPr>
        <w:br/>
        <w:t xml:space="preserve">reactie op een Ontwerpbesluit van de regering. Meer info daarover </w:t>
      </w:r>
      <w:hyperlink r:id="rId36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Ieder(in)).</w:t>
      </w:r>
      <w:r>
        <w:rPr>
          <w:rFonts w:eastAsia="Times New Roman"/>
          <w:color w:val="1F497D"/>
        </w:rPr>
        <w:t xml:space="preserve"> </w:t>
      </w:r>
    </w:p>
    <w:p w:rsidR="00CB6275" w:rsidRDefault="00CB6275" w:rsidP="00CB6275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Nog acht gemeenten weigeren deelname aan verplicht </w:t>
      </w:r>
      <w:proofErr w:type="spellStart"/>
      <w:r>
        <w:rPr>
          <w:rFonts w:eastAsia="Times New Roman"/>
          <w:b/>
          <w:bCs/>
          <w:sz w:val="24"/>
          <w:szCs w:val="24"/>
        </w:rPr>
        <w:t>cliëntervaringsonderzoek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In de vorige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 xml:space="preserve">-alert meldden we dat de gemeente Laarbeek deelname weigert aan het </w:t>
      </w:r>
      <w:r>
        <w:rPr>
          <w:rFonts w:eastAsia="Times New Roman"/>
        </w:rPr>
        <w:br/>
        <w:t xml:space="preserve">verplichte </w:t>
      </w:r>
      <w:proofErr w:type="spellStart"/>
      <w:r>
        <w:rPr>
          <w:rFonts w:eastAsia="Times New Roman"/>
        </w:rPr>
        <w:t>cliëntervaringsonderzoek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. Uit </w:t>
      </w:r>
      <w:hyperlink r:id="rId3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blijkt dat acht andere gemeenten</w:t>
      </w:r>
      <w:r>
        <w:rPr>
          <w:rFonts w:eastAsia="Times New Roman"/>
        </w:rPr>
        <w:br/>
        <w:t xml:space="preserve">ook weigeren om deel te nemen (bron: Binnenlands Bestuur). Zie ook </w:t>
      </w:r>
      <w:hyperlink r:id="rId3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Koepelorganisatie VNG heeft de gemeenten inmiddels opgeroepen om toch </w:t>
      </w:r>
      <w:r>
        <w:rPr>
          <w:rFonts w:eastAsia="Times New Roman"/>
        </w:rPr>
        <w:br/>
        <w:t xml:space="preserve">mee te doen. Zie daarvoor </w:t>
      </w:r>
      <w:hyperlink r:id="rId3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Bestuur).</w:t>
      </w:r>
      <w:r>
        <w:rPr>
          <w:rFonts w:eastAsia="Times New Roman"/>
          <w:color w:val="FF0000"/>
        </w:rPr>
        <w:t xml:space="preserve"> </w:t>
      </w:r>
    </w:p>
    <w:p w:rsidR="00CB6275" w:rsidRDefault="00CB6275" w:rsidP="00CB6275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Gemeente moet reële kostprijs vergoeden voor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>-voorziening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is de kern van de AMvB reële prijs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2015. Die regelgeving is er gekomen omdat </w:t>
      </w:r>
      <w:r>
        <w:rPr>
          <w:rFonts w:eastAsia="Times New Roman"/>
        </w:rPr>
        <w:br/>
        <w:t xml:space="preserve">gemeenten vaak een te lage prijzen hanteerden voor thuiszorg, waardoor aanbieders </w:t>
      </w:r>
      <w:r>
        <w:rPr>
          <w:rFonts w:eastAsia="Times New Roman"/>
        </w:rPr>
        <w:br/>
        <w:t xml:space="preserve">failliet gingen en cliënten hun zorg niet meer kregen. </w:t>
      </w:r>
      <w:r>
        <w:rPr>
          <w:rFonts w:eastAsia="Times New Roman"/>
        </w:rPr>
        <w:br/>
        <w:t xml:space="preserve">Deze regelgeving is echter toepasselijk op alle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-voorzieningen, dus bv. ook op </w:t>
      </w:r>
      <w:r>
        <w:rPr>
          <w:rFonts w:eastAsia="Times New Roman"/>
        </w:rPr>
        <w:br/>
        <w:t xml:space="preserve">dagbesteding. VNG heeft nu een handreiking voor gemeenten gemaakt over de </w:t>
      </w:r>
      <w:r>
        <w:rPr>
          <w:rFonts w:eastAsia="Times New Roman"/>
        </w:rPr>
        <w:br/>
        <w:t xml:space="preserve">toepassing van die regelgeving. Zie voor meer info en een link naar de handreiking </w:t>
      </w:r>
      <w:r>
        <w:rPr>
          <w:rFonts w:eastAsia="Times New Roman"/>
        </w:rPr>
        <w:br/>
      </w:r>
      <w:hyperlink r:id="rId4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bron:VNG</w:t>
      </w:r>
      <w:proofErr w:type="spellEnd"/>
      <w:r>
        <w:rPr>
          <w:rFonts w:eastAsia="Times New Roman"/>
        </w:rPr>
        <w:t>).</w:t>
      </w:r>
    </w:p>
    <w:p w:rsidR="004B7305" w:rsidRPr="004B7305" w:rsidRDefault="004B7305" w:rsidP="004B7305">
      <w:pPr>
        <w:numPr>
          <w:ilvl w:val="0"/>
          <w:numId w:val="18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</w:rPr>
        <w:t xml:space="preserve">Nieuw initiatief voor integrale hulp 16-27 jarigen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Een aantal organisaties, waaronder de overheid en de gemeenten, willen de aansluiting </w:t>
      </w:r>
      <w:r>
        <w:rPr>
          <w:rFonts w:eastAsia="Times New Roman"/>
        </w:rPr>
        <w:br/>
        <w:t xml:space="preserve">van de jeugdhulp met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Zvw</w:t>
      </w:r>
      <w:proofErr w:type="spellEnd"/>
      <w:r>
        <w:rPr>
          <w:rFonts w:eastAsia="Times New Roman"/>
        </w:rPr>
        <w:t xml:space="preserve"> en Participatiewet verbeteren. Voor de groep </w:t>
      </w:r>
      <w:r>
        <w:rPr>
          <w:rFonts w:eastAsia="Times New Roman"/>
        </w:rPr>
        <w:br/>
        <w:t xml:space="preserve">16 - 27-jarigen gaat hier nog steeds het nodige mis en wordt er geen integrale hulp </w:t>
      </w:r>
      <w:r>
        <w:rPr>
          <w:rFonts w:eastAsia="Times New Roman"/>
        </w:rPr>
        <w:br/>
        <w:t>geboden. Meer info in deze berichten van Binnenlands Bestuur</w:t>
      </w:r>
      <w:r>
        <w:rPr>
          <w:rFonts w:eastAsia="Times New Roman"/>
          <w:b/>
          <w:bCs/>
        </w:rPr>
        <w:t xml:space="preserve"> </w:t>
      </w:r>
      <w:hyperlink r:id="rId4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en VNG</w:t>
      </w:r>
      <w:r>
        <w:rPr>
          <w:rFonts w:eastAsia="Times New Roman"/>
          <w:b/>
          <w:bCs/>
        </w:rPr>
        <w:t xml:space="preserve"> </w:t>
      </w:r>
      <w:hyperlink r:id="rId42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  <w:sz w:val="24"/>
          <w:szCs w:val="24"/>
        </w:rPr>
        <w:t xml:space="preserve">Reactie </w:t>
      </w:r>
    </w:p>
    <w:p w:rsidR="004B7305" w:rsidRDefault="004B7305" w:rsidP="004B7305">
      <w:pPr>
        <w:numPr>
          <w:ilvl w:val="0"/>
          <w:numId w:val="18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sz w:val="24"/>
          <w:szCs w:val="24"/>
        </w:rPr>
        <w:t>MEE Nl op brief Van Rijn over onafhankelijke cliëntenondersteuning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Eind juni stuurde staatssecretaris Van Rijn een voortgangsbrief naar de Tweede Kamer </w:t>
      </w:r>
      <w:r>
        <w:rPr>
          <w:rFonts w:eastAsia="Times New Roman"/>
          <w:color w:val="000000"/>
        </w:rPr>
        <w:br/>
        <w:t xml:space="preserve">over de uitvoering van de onafhankelijke cliëntenondersteuning in de </w:t>
      </w:r>
      <w:proofErr w:type="spellStart"/>
      <w:r>
        <w:rPr>
          <w:rFonts w:eastAsia="Times New Roman"/>
          <w:color w:val="000000"/>
        </w:rPr>
        <w:t>Wmo</w:t>
      </w:r>
      <w:proofErr w:type="spellEnd"/>
      <w:r>
        <w:rPr>
          <w:rFonts w:eastAsia="Times New Roman"/>
          <w:color w:val="000000"/>
        </w:rPr>
        <w:t xml:space="preserve"> en de </w:t>
      </w:r>
      <w:proofErr w:type="spellStart"/>
      <w:r>
        <w:rPr>
          <w:rFonts w:eastAsia="Times New Roman"/>
          <w:color w:val="000000"/>
        </w:rPr>
        <w:t>Wlz</w:t>
      </w:r>
      <w:proofErr w:type="spellEnd"/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</w:rPr>
        <w:br/>
        <w:t xml:space="preserve">In een eerdere </w:t>
      </w:r>
      <w:proofErr w:type="spellStart"/>
      <w:r>
        <w:rPr>
          <w:rFonts w:eastAsia="Times New Roman"/>
          <w:color w:val="000000"/>
        </w:rPr>
        <w:t>Docu</w:t>
      </w:r>
      <w:proofErr w:type="spellEnd"/>
      <w:r>
        <w:rPr>
          <w:rFonts w:eastAsia="Times New Roman"/>
          <w:color w:val="000000"/>
        </w:rPr>
        <w:t xml:space="preserve">-alert verwezen we naar deze brief. MEE Nederland heeft nu op </w:t>
      </w:r>
      <w:r>
        <w:rPr>
          <w:rFonts w:eastAsia="Times New Roman"/>
          <w:color w:val="000000"/>
        </w:rPr>
        <w:br/>
        <w:t xml:space="preserve">die voortgangsbrief gereageerd. Zie voor die reactie </w:t>
      </w:r>
      <w:hyperlink r:id="rId4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 bron: MEE NL).</w:t>
      </w:r>
    </w:p>
    <w:p w:rsidR="004B7305" w:rsidRDefault="004B7305" w:rsidP="004B7305">
      <w:pPr>
        <w:numPr>
          <w:ilvl w:val="0"/>
          <w:numId w:val="17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Gemeente Laarbeek wil niet deelnemen aan verplicht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-onderzoek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gemeente vindt dat het verplichte </w:t>
      </w:r>
      <w:proofErr w:type="spellStart"/>
      <w:r>
        <w:rPr>
          <w:rFonts w:eastAsia="Times New Roman"/>
        </w:rPr>
        <w:t>cliëntervaringsonderzoek</w:t>
      </w:r>
      <w:proofErr w:type="spellEnd"/>
      <w:r>
        <w:rPr>
          <w:rFonts w:eastAsia="Times New Roman"/>
        </w:rPr>
        <w:t xml:space="preserve"> te weinig zinvolle </w:t>
      </w:r>
      <w:r>
        <w:rPr>
          <w:rFonts w:eastAsia="Times New Roman"/>
        </w:rPr>
        <w:br/>
        <w:t xml:space="preserve">informatie levert. In plaats daarvan gebruikt men nu eigen instrumenten. Zie voor </w:t>
      </w:r>
      <w:r>
        <w:rPr>
          <w:rFonts w:eastAsia="Times New Roman"/>
        </w:rPr>
        <w:br/>
        <w:t xml:space="preserve">meer Info </w:t>
      </w:r>
      <w:hyperlink r:id="rId4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Bestuur).</w:t>
      </w:r>
      <w:r>
        <w:rPr>
          <w:rFonts w:eastAsia="Times New Roman"/>
          <w:b/>
          <w:bCs/>
        </w:rPr>
        <w:t xml:space="preserve">  </w:t>
      </w:r>
    </w:p>
    <w:p w:rsidR="004B7305" w:rsidRDefault="004B7305" w:rsidP="004B7305">
      <w:pPr>
        <w:numPr>
          <w:ilvl w:val="0"/>
          <w:numId w:val="16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color w:val="000000"/>
          <w:sz w:val="24"/>
          <w:szCs w:val="24"/>
        </w:rPr>
        <w:t>Meerderheid gemeenten heeft nog steeds geen beleidsplan overgang 18- / 18+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blijkt uit onderzoek van de Inspectie SZW. </w:t>
      </w:r>
      <w:proofErr w:type="spellStart"/>
      <w:r>
        <w:rPr>
          <w:rFonts w:eastAsia="Times New Roman"/>
          <w:color w:val="000000"/>
        </w:rPr>
        <w:t>Tweederde</w:t>
      </w:r>
      <w:proofErr w:type="spellEnd"/>
      <w:r>
        <w:rPr>
          <w:rFonts w:eastAsia="Times New Roman"/>
          <w:color w:val="000000"/>
        </w:rPr>
        <w:t xml:space="preserve"> van de gemeenten heeft nog </w:t>
      </w:r>
      <w:r>
        <w:rPr>
          <w:rFonts w:eastAsia="Times New Roman"/>
          <w:color w:val="000000"/>
        </w:rPr>
        <w:br/>
        <w:t>geen beleidsplan voor de overgang van jeugdhulp naar volwassenhulpverlening. Terwijl</w:t>
      </w:r>
      <w:r>
        <w:rPr>
          <w:rFonts w:eastAsia="Times New Roman"/>
          <w:color w:val="000000"/>
        </w:rPr>
        <w:br/>
        <w:t xml:space="preserve">een dergelijk beleidsplan wel verplicht is. Zie voor meer info </w:t>
      </w:r>
      <w:hyperlink r:id="rId45" w:history="1">
        <w:r>
          <w:rPr>
            <w:rStyle w:val="Hyperlink"/>
            <w:rFonts w:eastAsia="Times New Roman"/>
            <w:b/>
            <w:bCs/>
          </w:rPr>
          <w:t>dit artikel</w:t>
        </w:r>
      </w:hyperlink>
      <w:r>
        <w:rPr>
          <w:rFonts w:eastAsia="Times New Roman"/>
          <w:color w:val="000000"/>
        </w:rPr>
        <w:t xml:space="preserve"> (bron: </w:t>
      </w:r>
      <w:r>
        <w:rPr>
          <w:rFonts w:eastAsia="Times New Roman"/>
          <w:color w:val="000000"/>
        </w:rPr>
        <w:br/>
        <w:t xml:space="preserve">Binnenlands Bestuur). Het onderzoeksrapport is </w:t>
      </w:r>
      <w:hyperlink r:id="rId46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  <w:color w:val="000000"/>
        </w:rPr>
        <w:t xml:space="preserve"> te vinden.</w:t>
      </w:r>
      <w:r>
        <w:rPr>
          <w:rFonts w:eastAsia="Times New Roman"/>
          <w:color w:val="000000"/>
        </w:rPr>
        <w:br/>
        <w:t xml:space="preserve">Dit onderzoek is inmiddels door staatssecretaris </w:t>
      </w:r>
      <w:proofErr w:type="spellStart"/>
      <w:r>
        <w:rPr>
          <w:rFonts w:eastAsia="Times New Roman"/>
          <w:color w:val="000000"/>
        </w:rPr>
        <w:t>Klijnsma</w:t>
      </w:r>
      <w:proofErr w:type="spellEnd"/>
      <w:r>
        <w:rPr>
          <w:rFonts w:eastAsia="Times New Roman"/>
          <w:color w:val="000000"/>
        </w:rPr>
        <w:t xml:space="preserve"> naar de Tweede Kamer</w:t>
      </w:r>
      <w:r>
        <w:rPr>
          <w:rFonts w:eastAsia="Times New Roman"/>
          <w:color w:val="000000"/>
        </w:rPr>
        <w:br/>
        <w:t xml:space="preserve">gestuurd. Haar brief via </w:t>
      </w:r>
      <w:hyperlink r:id="rId47" w:history="1">
        <w:r>
          <w:rPr>
            <w:rStyle w:val="Hyperlink"/>
            <w:rFonts w:eastAsia="Times New Roman"/>
            <w:b/>
            <w:bCs/>
          </w:rPr>
          <w:t>deze link</w:t>
        </w:r>
      </w:hyperlink>
      <w:r>
        <w:rPr>
          <w:rFonts w:eastAsia="Times New Roman"/>
          <w:color w:val="000000"/>
        </w:rPr>
        <w:t xml:space="preserve"> te lezen. </w:t>
      </w:r>
    </w:p>
    <w:p w:rsidR="004B7305" w:rsidRDefault="004B7305" w:rsidP="004B7305">
      <w:pPr>
        <w:numPr>
          <w:ilvl w:val="0"/>
          <w:numId w:val="15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Koploper-gemeenten project onafhankelijke cliëntenondersteuning nu bekend</w:t>
      </w:r>
      <w:r>
        <w:rPr>
          <w:rFonts w:eastAsia="Times New Roman"/>
        </w:rPr>
        <w:br/>
        <w:t>Veertien gemeenten gaan met VNG, Ieder(in) en de Koepel van Adviesraden</w:t>
      </w:r>
      <w:r>
        <w:rPr>
          <w:rFonts w:eastAsia="Times New Roman"/>
        </w:rPr>
        <w:br/>
        <w:t xml:space="preserve">Sociaal Domein het Project koplopers cliëntenondersteuning uitvoeren. Dit project </w:t>
      </w:r>
      <w:r>
        <w:rPr>
          <w:rFonts w:eastAsia="Times New Roman"/>
        </w:rPr>
        <w:br/>
        <w:t xml:space="preserve">moet leiden tot een betere uitvoering van de onafhankelijke cliëntenondersteuning. </w:t>
      </w:r>
      <w:r>
        <w:rPr>
          <w:rFonts w:eastAsia="Times New Roman"/>
        </w:rPr>
        <w:br/>
        <w:t xml:space="preserve">Meer info </w:t>
      </w:r>
      <w:hyperlink r:id="rId48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Ieder(in)). </w:t>
      </w:r>
    </w:p>
    <w:p w:rsidR="004B7305" w:rsidRDefault="004B7305" w:rsidP="004B7305">
      <w:pPr>
        <w:numPr>
          <w:ilvl w:val="0"/>
          <w:numId w:val="14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Cijfers over stapeling eigen risico met eigen bijdragen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Op verzoek van de Tweede Kamer heeft het CBS de samenloop van het eigen risico </w:t>
      </w:r>
      <w:r>
        <w:rPr>
          <w:rFonts w:eastAsia="Times New Roman"/>
        </w:rPr>
        <w:br/>
        <w:t xml:space="preserve">met de eigen bijdrage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onderzocht.. De uitkomsten zijn in enkele tabellen</w:t>
      </w:r>
      <w:r>
        <w:rPr>
          <w:rFonts w:eastAsia="Times New Roman"/>
        </w:rPr>
        <w:br/>
        <w:t xml:space="preserve">samengevat. Minister Schippers heeft die aan de Tweede Kamer toegestuurd. </w:t>
      </w:r>
      <w:r>
        <w:rPr>
          <w:rFonts w:eastAsia="Times New Roman"/>
        </w:rPr>
        <w:br/>
        <w:t xml:space="preserve">Zie voor de brief </w:t>
      </w:r>
      <w:hyperlink r:id="rId49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en voor de tabellen </w:t>
      </w:r>
      <w:hyperlink r:id="rId50" w:history="1">
        <w:r>
          <w:rPr>
            <w:rStyle w:val="Hyperlink"/>
            <w:rFonts w:eastAsia="Times New Roman"/>
            <w:b/>
            <w:bCs/>
          </w:rPr>
          <w:t>hier.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346F38" w:rsidRDefault="00346F38" w:rsidP="00346F38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Van Rijn wil verlaging overhead bij gemeenten kunnen afdwingen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heeft hij gezegd in antwoord op vragen van het CDA over de problemen </w:t>
      </w:r>
      <w:r>
        <w:rPr>
          <w:rFonts w:eastAsia="Times New Roman"/>
        </w:rPr>
        <w:br/>
        <w:t>in de Jeugdzorg. Hij komt met een wetsontwerp om dit te realiseren.</w:t>
      </w:r>
      <w:r>
        <w:rPr>
          <w:rFonts w:eastAsia="Times New Roman"/>
        </w:rPr>
        <w:br/>
        <w:t xml:space="preserve">Zie voor meer info </w:t>
      </w:r>
      <w:hyperlink r:id="rId51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</w:rPr>
        <w:t xml:space="preserve"> (bron: Binnenlands Bestuur). Zie voor de antwoorden </w:t>
      </w:r>
      <w:hyperlink r:id="rId52" w:history="1">
        <w:r>
          <w:rPr>
            <w:rStyle w:val="Hyperlink"/>
            <w:rFonts w:eastAsia="Times New Roman"/>
          </w:rPr>
          <w:t>hier.</w:t>
        </w:r>
      </w:hyperlink>
      <w:r>
        <w:rPr>
          <w:rFonts w:eastAsia="Times New Roman"/>
        </w:rPr>
        <w:br/>
        <w:t xml:space="preserve">Het wetsontwerp is onder meer een reactie op een kritisch advies van de Transitie </w:t>
      </w:r>
      <w:r>
        <w:rPr>
          <w:rFonts w:eastAsia="Times New Roman"/>
        </w:rPr>
        <w:br/>
        <w:t>Autoriteit Jeugd (TAJ). Die TAJ is door de regering ingesteld om de ontwikkelingen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in de jeugdzorg kritisch te volgen en over verbeteringen te adviseren. Dat advies </w:t>
      </w:r>
      <w:r>
        <w:rPr>
          <w:rFonts w:eastAsia="Times New Roman"/>
        </w:rPr>
        <w:br/>
        <w:t xml:space="preserve">(Zorgen voor de Jeugd) is via </w:t>
      </w:r>
      <w:hyperlink r:id="rId53" w:history="1">
        <w:r>
          <w:rPr>
            <w:rStyle w:val="Hyperlink"/>
            <w:rFonts w:eastAsia="Times New Roman"/>
          </w:rPr>
          <w:t>deze link</w:t>
        </w:r>
      </w:hyperlink>
      <w:r>
        <w:rPr>
          <w:rFonts w:eastAsia="Times New Roman"/>
        </w:rPr>
        <w:t xml:space="preserve"> te vinden </w:t>
      </w:r>
    </w:p>
    <w:p w:rsidR="007831D1" w:rsidRDefault="007831D1" w:rsidP="007831D1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Diverse gemeenten praten over afschaffen eigen bijdrage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een artikel </w:t>
      </w:r>
      <w:hyperlink r:id="rId54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op Zorgvisie worden de gemeenten Den Haag, Amsterdam </w:t>
      </w:r>
      <w:r>
        <w:rPr>
          <w:rFonts w:eastAsia="Times New Roman"/>
        </w:rPr>
        <w:br/>
        <w:t>en Dordrecht genoemd.</w:t>
      </w:r>
    </w:p>
    <w:p w:rsidR="007831D1" w:rsidRDefault="007831D1" w:rsidP="007831D1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Nog steeds grote verschillen inkomensondersteuning tussen gemeenten</w:t>
      </w:r>
    </w:p>
    <w:p w:rsidR="007831D1" w:rsidRDefault="007831D1" w:rsidP="007831D1">
      <w:pPr>
        <w:pStyle w:val="Geenafstand"/>
        <w:spacing w:after="240"/>
        <w:ind w:left="708"/>
      </w:pPr>
      <w:r>
        <w:t>De KBO-PCOB constateert dit op basis van onderzoek bij ouderen. Zie voor meer info</w:t>
      </w:r>
      <w:r>
        <w:br/>
      </w:r>
      <w:hyperlink r:id="rId55" w:history="1">
        <w:r>
          <w:rPr>
            <w:rStyle w:val="Hyperlink"/>
            <w:b/>
            <w:bCs/>
          </w:rPr>
          <w:t>dit berich</w:t>
        </w:r>
        <w:r>
          <w:rPr>
            <w:rStyle w:val="Hyperlink"/>
          </w:rPr>
          <w:t>t</w:t>
        </w:r>
      </w:hyperlink>
      <w:r>
        <w:t xml:space="preserve"> (bron: </w:t>
      </w:r>
      <w:proofErr w:type="spellStart"/>
      <w:r>
        <w:t>Sociaalweb</w:t>
      </w:r>
      <w:proofErr w:type="spellEnd"/>
      <w:r>
        <w:t>). Hoewel het onderzoek vooral betrekking heeft op</w:t>
      </w:r>
      <w:r>
        <w:br/>
        <w:t>ouderen, mag worden aangenomen dat dit ook geldt voor mensen met een</w:t>
      </w:r>
      <w:r>
        <w:br/>
        <w:t>(verstandelijke) beperking.</w:t>
      </w:r>
    </w:p>
    <w:p w:rsidR="008C5786" w:rsidRPr="008C5786" w:rsidRDefault="007831D1" w:rsidP="007831D1">
      <w:pPr>
        <w:numPr>
          <w:ilvl w:val="0"/>
          <w:numId w:val="2"/>
        </w:numPr>
      </w:pPr>
      <w:r w:rsidRPr="008C5786">
        <w:rPr>
          <w:b/>
          <w:bCs/>
        </w:rPr>
        <w:t xml:space="preserve"> </w:t>
      </w:r>
      <w:r w:rsidR="008C5786" w:rsidRPr="008C5786">
        <w:rPr>
          <w:b/>
          <w:bCs/>
        </w:rPr>
        <w:t>‘Nog te mooi om waar te zijn?’</w:t>
      </w:r>
      <w:r w:rsidR="008C5786" w:rsidRPr="008C5786">
        <w:rPr>
          <w:b/>
          <w:bCs/>
        </w:rPr>
        <w:br/>
      </w:r>
      <w:r w:rsidR="008C5786" w:rsidRPr="008C5786">
        <w:t xml:space="preserve">Onder die kop wordt in een </w:t>
      </w:r>
      <w:proofErr w:type="spellStart"/>
      <w:r w:rsidR="008C5786" w:rsidRPr="008C5786">
        <w:t>opinie-artikel</w:t>
      </w:r>
      <w:proofErr w:type="spellEnd"/>
      <w:r w:rsidR="008C5786" w:rsidRPr="008C5786">
        <w:t xml:space="preserve"> </w:t>
      </w:r>
      <w:hyperlink r:id="rId56" w:history="1">
        <w:r w:rsidR="008C5786" w:rsidRPr="008C5786">
          <w:rPr>
            <w:rStyle w:val="Hyperlink"/>
            <w:b/>
            <w:bCs/>
          </w:rPr>
          <w:t>(link)</w:t>
        </w:r>
      </w:hyperlink>
      <w:r w:rsidR="008C5786" w:rsidRPr="008C5786">
        <w:t xml:space="preserve"> ingegaan op de afbakening tussen </w:t>
      </w:r>
      <w:r w:rsidR="008C5786" w:rsidRPr="008C5786">
        <w:br/>
      </w:r>
      <w:proofErr w:type="spellStart"/>
      <w:r w:rsidR="008C5786" w:rsidRPr="008C5786">
        <w:t>Wmo</w:t>
      </w:r>
      <w:proofErr w:type="spellEnd"/>
      <w:r w:rsidR="008C5786" w:rsidRPr="008C5786">
        <w:t xml:space="preserve"> en </w:t>
      </w:r>
      <w:proofErr w:type="spellStart"/>
      <w:r w:rsidR="008C5786" w:rsidRPr="008C5786">
        <w:t>Wlz</w:t>
      </w:r>
      <w:proofErr w:type="spellEnd"/>
      <w:r w:rsidR="008C5786" w:rsidRPr="008C5786">
        <w:t xml:space="preserve">. Kern van het artikel is dat na ruim twee jaar de afbakening op </w:t>
      </w:r>
      <w:r w:rsidR="008C5786" w:rsidRPr="008C5786">
        <w:br/>
        <w:t xml:space="preserve">onderdelen nog steeds niet duidelijk is (bron: </w:t>
      </w:r>
      <w:proofErr w:type="spellStart"/>
      <w:r w:rsidR="008C5786" w:rsidRPr="008C5786">
        <w:t>Schulinck</w:t>
      </w:r>
      <w:proofErr w:type="spellEnd"/>
      <w:r w:rsidR="008C5786" w:rsidRPr="008C5786">
        <w:t xml:space="preserve">).. </w:t>
      </w:r>
    </w:p>
    <w:p w:rsidR="008C5786" w:rsidRDefault="008C5786" w:rsidP="008C5786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Uitkomsten periodiek overleg VWS en VNG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VWS en VNG praten periodiek over de voortgang in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. In </w:t>
      </w:r>
      <w:hyperlink r:id="rId5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</w:rPr>
        <w:br/>
      </w:r>
      <w:r>
        <w:rPr>
          <w:rFonts w:eastAsia="Times New Roman"/>
        </w:rPr>
        <w:t>(bron: VNG) staat een kort verslag van het overleg op 7 maart jl.</w:t>
      </w:r>
      <w:r>
        <w:rPr>
          <w:rFonts w:eastAsia="Times New Roman"/>
          <w:b/>
          <w:bCs/>
          <w:sz w:val="24"/>
          <w:szCs w:val="24"/>
        </w:rPr>
        <w:t xml:space="preserve">  </w:t>
      </w:r>
    </w:p>
    <w:p w:rsidR="008C5786" w:rsidRDefault="008C5786" w:rsidP="008C5786">
      <w:pPr>
        <w:numPr>
          <w:ilvl w:val="0"/>
          <w:numId w:val="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‘Gemeenten Heerlen blaast schotten in de zorg op’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Onder die kop beschrijft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in een artikel </w:t>
      </w:r>
      <w:hyperlink r:id="rId5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de nieuwe werkwijze </w:t>
      </w:r>
      <w:r>
        <w:rPr>
          <w:rFonts w:eastAsia="Times New Roman"/>
        </w:rPr>
        <w:br/>
        <w:t>van de gemeenten Heerlen.</w:t>
      </w:r>
    </w:p>
    <w:p w:rsidR="000B48C9" w:rsidRPr="000B48C9" w:rsidRDefault="000B48C9" w:rsidP="000B48C9">
      <w:pPr>
        <w:numPr>
          <w:ilvl w:val="0"/>
          <w:numId w:val="4"/>
        </w:numPr>
      </w:pPr>
      <w:r w:rsidRPr="000B48C9">
        <w:rPr>
          <w:b/>
          <w:bCs/>
        </w:rPr>
        <w:t xml:space="preserve">Gemeenten nu verplicht reële prijzen vast te stellen </w:t>
      </w:r>
      <w:r w:rsidRPr="000B48C9">
        <w:rPr>
          <w:b/>
          <w:bCs/>
        </w:rPr>
        <w:br/>
      </w:r>
      <w:r w:rsidRPr="000B48C9">
        <w:t>Vanwege problemen met te lage tarieven in de huishoudelijke zorg heeft</w:t>
      </w:r>
      <w:r w:rsidRPr="000B48C9">
        <w:br/>
        <w:t>staatssecretaris Van Rijn, zoals eerder aangekondigd, nu een regeling</w:t>
      </w:r>
      <w:r w:rsidRPr="000B48C9">
        <w:br/>
        <w:t>gemaakt waarin de gemeenten worden verplicht een reële prijs vast te stellen bij</w:t>
      </w:r>
      <w:r w:rsidRPr="000B48C9">
        <w:br/>
        <w:t xml:space="preserve">aanbestedingen in de </w:t>
      </w:r>
      <w:proofErr w:type="spellStart"/>
      <w:r w:rsidRPr="000B48C9">
        <w:t>Wmo</w:t>
      </w:r>
      <w:proofErr w:type="spellEnd"/>
      <w:r w:rsidRPr="000B48C9">
        <w:t xml:space="preserve">. Die regeling is </w:t>
      </w:r>
      <w:hyperlink r:id="rId59" w:history="1">
        <w:r w:rsidRPr="000B48C9">
          <w:rPr>
            <w:rStyle w:val="Hyperlink"/>
            <w:b/>
            <w:bCs/>
          </w:rPr>
          <w:t>hier</w:t>
        </w:r>
      </w:hyperlink>
      <w:r w:rsidRPr="000B48C9">
        <w:t xml:space="preserve"> te vinden. Zie voor meer info</w:t>
      </w:r>
      <w:r w:rsidRPr="000B48C9">
        <w:br/>
      </w:r>
      <w:hyperlink r:id="rId60" w:history="1">
        <w:r w:rsidRPr="000B48C9">
          <w:rPr>
            <w:rStyle w:val="Hyperlink"/>
            <w:b/>
            <w:bCs/>
          </w:rPr>
          <w:t>dit bericht</w:t>
        </w:r>
      </w:hyperlink>
      <w:r w:rsidRPr="000B48C9">
        <w:t xml:space="preserve"> (</w:t>
      </w:r>
      <w:proofErr w:type="spellStart"/>
      <w:r w:rsidRPr="000B48C9">
        <w:t>bron:VGN</w:t>
      </w:r>
      <w:proofErr w:type="spellEnd"/>
      <w:r w:rsidRPr="000B48C9">
        <w:t xml:space="preserve">). </w:t>
      </w:r>
      <w:r w:rsidRPr="000B48C9">
        <w:br/>
        <w:t xml:space="preserve">Als gevolg hiervan heeft VNG de Modelverordening </w:t>
      </w:r>
      <w:proofErr w:type="spellStart"/>
      <w:r w:rsidRPr="000B48C9">
        <w:t>Wmo</w:t>
      </w:r>
      <w:proofErr w:type="spellEnd"/>
      <w:r w:rsidRPr="000B48C9">
        <w:t xml:space="preserve"> aangepast. Zie voor meer</w:t>
      </w:r>
      <w:r w:rsidRPr="000B48C9">
        <w:br/>
        <w:t xml:space="preserve">info </w:t>
      </w:r>
      <w:hyperlink r:id="rId61" w:history="1">
        <w:r w:rsidRPr="000B48C9">
          <w:rPr>
            <w:rStyle w:val="Hyperlink"/>
            <w:b/>
            <w:bCs/>
          </w:rPr>
          <w:t>dit bericht</w:t>
        </w:r>
      </w:hyperlink>
      <w:r w:rsidRPr="000B48C9">
        <w:t xml:space="preserve"> (</w:t>
      </w:r>
      <w:proofErr w:type="spellStart"/>
      <w:r w:rsidRPr="000B48C9">
        <w:t>bron:VNG</w:t>
      </w:r>
      <w:proofErr w:type="spellEnd"/>
      <w:r w:rsidRPr="000B48C9">
        <w:t xml:space="preserve">).  </w:t>
      </w:r>
    </w:p>
    <w:p w:rsidR="000B48C9" w:rsidRPr="000B48C9" w:rsidRDefault="000B48C9" w:rsidP="000B48C9">
      <w:pPr>
        <w:numPr>
          <w:ilvl w:val="0"/>
          <w:numId w:val="5"/>
        </w:numPr>
      </w:pPr>
      <w:r w:rsidRPr="000B48C9">
        <w:rPr>
          <w:b/>
          <w:bCs/>
        </w:rPr>
        <w:t>Gemeente Nijmegen verandert zorg en ondersteuning planmatig en langjarig</w:t>
      </w:r>
      <w:r w:rsidRPr="000B48C9">
        <w:rPr>
          <w:b/>
          <w:bCs/>
        </w:rPr>
        <w:br/>
      </w:r>
      <w:r w:rsidRPr="000B48C9">
        <w:t xml:space="preserve">In </w:t>
      </w:r>
      <w:hyperlink r:id="rId62" w:history="1">
        <w:r w:rsidRPr="000B48C9">
          <w:rPr>
            <w:rStyle w:val="Hyperlink"/>
            <w:b/>
            <w:bCs/>
          </w:rPr>
          <w:t>dit bericht</w:t>
        </w:r>
      </w:hyperlink>
      <w:r w:rsidRPr="000B48C9">
        <w:t xml:space="preserve"> (bron: Binnenlands Bestuur) is te lezen hoe de gemeente Nijmegen </w:t>
      </w:r>
      <w:r w:rsidRPr="000B48C9">
        <w:br/>
        <w:t xml:space="preserve">de komende jaren de </w:t>
      </w:r>
      <w:proofErr w:type="spellStart"/>
      <w:r w:rsidRPr="000B48C9">
        <w:t>Wmo</w:t>
      </w:r>
      <w:proofErr w:type="spellEnd"/>
      <w:r w:rsidRPr="000B48C9">
        <w:t xml:space="preserve"> en de Jeugdzorg wil veranderen. </w:t>
      </w:r>
    </w:p>
    <w:p w:rsidR="000B48C9" w:rsidRDefault="000B48C9" w:rsidP="000B48C9">
      <w:pPr>
        <w:numPr>
          <w:ilvl w:val="0"/>
          <w:numId w:val="6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Uitspraak rechtbank over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>-PGB voor training hulphond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>Daarnaast ging het in deze zaak ook over de begrippen ‘gebruikelijke’</w:t>
      </w:r>
      <w:r>
        <w:rPr>
          <w:rFonts w:eastAsia="Times New Roman"/>
        </w:rPr>
        <w:br/>
        <w:t>en ‘</w:t>
      </w:r>
      <w:proofErr w:type="spellStart"/>
      <w:r>
        <w:rPr>
          <w:rFonts w:eastAsia="Times New Roman"/>
        </w:rPr>
        <w:t>bovengebruikelijke</w:t>
      </w:r>
      <w:proofErr w:type="spellEnd"/>
      <w:r>
        <w:rPr>
          <w:rFonts w:eastAsia="Times New Roman"/>
        </w:rPr>
        <w:t xml:space="preserve">’ zorg. Op de website van Per Saldo </w:t>
      </w:r>
      <w:hyperlink r:id="rId63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br/>
        <w:t>wordt verder ingegaan op deze uitspraak van de Rechtbank Gelderland.</w:t>
      </w:r>
      <w:r>
        <w:rPr>
          <w:rFonts w:eastAsia="Times New Roman"/>
        </w:rPr>
        <w:br/>
        <w:t xml:space="preserve">Daar staat ook een link naar de uitspraak. </w:t>
      </w:r>
    </w:p>
    <w:p w:rsidR="00062C16" w:rsidRDefault="00062C16" w:rsidP="00062C16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Verschil in aanbestedingsprocedures leidt niet tot verschil in prijzen HH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onderzoek dat het Centraal Planbureau (CPB) en het Sociaal en </w:t>
      </w:r>
      <w:r>
        <w:rPr>
          <w:rFonts w:eastAsia="Times New Roman"/>
        </w:rPr>
        <w:br/>
        <w:t>Cultureel Planbureau (SCP) hebben uitgevoerd naar verschillen in aanbesteding</w:t>
      </w:r>
      <w:r>
        <w:rPr>
          <w:rFonts w:eastAsia="Times New Roman"/>
        </w:rPr>
        <w:br/>
        <w:t xml:space="preserve">tussen gemeenten. Meer info in deze berichten van resp. Binnenlands Bestuur </w:t>
      </w:r>
      <w:hyperlink r:id="rId64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  <w:t xml:space="preserve">en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6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</w:t>
      </w:r>
    </w:p>
    <w:p w:rsidR="00062C16" w:rsidRDefault="00062C16" w:rsidP="00062C16">
      <w:pPr>
        <w:numPr>
          <w:ilvl w:val="0"/>
          <w:numId w:val="7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Gemeente Den Haag voert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niet goed uit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is de conclusie van een onderzoek, uitgevoerd door de Haagse Rekenkamer. </w:t>
      </w:r>
      <w:r>
        <w:rPr>
          <w:rFonts w:eastAsia="Times New Roman"/>
        </w:rPr>
        <w:br/>
        <w:t xml:space="preserve">Zie voor meer info </w:t>
      </w:r>
      <w:hyperlink r:id="rId6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</w:p>
    <w:p w:rsidR="00062C16" w:rsidRDefault="00062C16" w:rsidP="00062C16">
      <w:pPr>
        <w:numPr>
          <w:ilvl w:val="0"/>
          <w:numId w:val="8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Nog diverse juridische onduidelijkheden in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Twee advocaten, die veel ervaring hebben met procedures in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Jeugdwet, </w:t>
      </w:r>
      <w:r>
        <w:rPr>
          <w:rFonts w:eastAsia="Times New Roman"/>
        </w:rPr>
        <w:br/>
        <w:t xml:space="preserve">vertellen daarover </w:t>
      </w:r>
      <w:hyperlink r:id="rId67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Binnenlands Bestuur).</w:t>
      </w:r>
    </w:p>
    <w:p w:rsidR="00062C16" w:rsidRDefault="00062C16" w:rsidP="00062C16">
      <w:pPr>
        <w:numPr>
          <w:ilvl w:val="0"/>
          <w:numId w:val="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Opnieuw rechterlijke uitspraak: verplichten mantelzorg mag niet</w:t>
      </w:r>
      <w:r>
        <w:rPr>
          <w:rFonts w:eastAsia="Times New Roman"/>
          <w:b/>
          <w:bCs/>
          <w:color w:val="FF0000"/>
          <w:sz w:val="24"/>
          <w:szCs w:val="24"/>
        </w:rPr>
        <w:br/>
      </w:r>
      <w:r>
        <w:rPr>
          <w:rFonts w:eastAsia="Times New Roman"/>
        </w:rPr>
        <w:t xml:space="preserve">Eerder dit jaar oordeelde de Centrale Raad van Beroep dat gemeenten mantelzorg </w:t>
      </w:r>
      <w:r>
        <w:rPr>
          <w:rFonts w:eastAsia="Times New Roman"/>
        </w:rPr>
        <w:br/>
        <w:t xml:space="preserve">niet konden afdwingen. Nu heeft de rechtbank Overijssel een overeenkomstige </w:t>
      </w:r>
      <w:r>
        <w:rPr>
          <w:rFonts w:eastAsia="Times New Roman"/>
        </w:rPr>
        <w:br/>
        <w:t xml:space="preserve">uitspraak gedaan. Zie voor die uitsprak en de betekenis daarvan </w:t>
      </w:r>
      <w:hyperlink r:id="rId68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(bron: Per Saldo). </w:t>
      </w:r>
    </w:p>
    <w:p w:rsidR="008928DF" w:rsidRDefault="008928DF" w:rsidP="008928DF">
      <w:pPr>
        <w:numPr>
          <w:ilvl w:val="0"/>
          <w:numId w:val="9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IGZ vraagt gemeenten om info over hun toezicht op de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 Inspectie voor de Gezondheidszorg (IGZ) heeft dit nodig voor de eigen rapportage</w:t>
      </w:r>
      <w:r>
        <w:rPr>
          <w:rFonts w:eastAsia="Times New Roman"/>
        </w:rPr>
        <w:br/>
        <w:t xml:space="preserve">over de kwaliteit van de zorg. Meer info in </w:t>
      </w:r>
      <w:hyperlink r:id="rId6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VNG) 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D36"/>
    <w:multiLevelType w:val="multilevel"/>
    <w:tmpl w:val="572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F69F0"/>
    <w:multiLevelType w:val="multilevel"/>
    <w:tmpl w:val="E8DE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F549E"/>
    <w:multiLevelType w:val="multilevel"/>
    <w:tmpl w:val="14B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56F61"/>
    <w:multiLevelType w:val="multilevel"/>
    <w:tmpl w:val="76A4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0C4DAD"/>
    <w:multiLevelType w:val="multilevel"/>
    <w:tmpl w:val="7BF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C564D"/>
    <w:multiLevelType w:val="multilevel"/>
    <w:tmpl w:val="26E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E13F0"/>
    <w:multiLevelType w:val="multilevel"/>
    <w:tmpl w:val="033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FD0517"/>
    <w:multiLevelType w:val="multilevel"/>
    <w:tmpl w:val="035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E2538C"/>
    <w:multiLevelType w:val="multilevel"/>
    <w:tmpl w:val="E50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0916"/>
    <w:multiLevelType w:val="multilevel"/>
    <w:tmpl w:val="881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72066C"/>
    <w:multiLevelType w:val="multilevel"/>
    <w:tmpl w:val="07E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E46687"/>
    <w:multiLevelType w:val="multilevel"/>
    <w:tmpl w:val="198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C80D46"/>
    <w:multiLevelType w:val="multilevel"/>
    <w:tmpl w:val="F160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4A2382"/>
    <w:multiLevelType w:val="multilevel"/>
    <w:tmpl w:val="DB9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031C59"/>
    <w:multiLevelType w:val="multilevel"/>
    <w:tmpl w:val="4CB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1C45FD"/>
    <w:multiLevelType w:val="multilevel"/>
    <w:tmpl w:val="8CB2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2D607C"/>
    <w:multiLevelType w:val="multilevel"/>
    <w:tmpl w:val="946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A132B7"/>
    <w:multiLevelType w:val="multilevel"/>
    <w:tmpl w:val="C09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3A61BC"/>
    <w:multiLevelType w:val="multilevel"/>
    <w:tmpl w:val="5616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537CAE"/>
    <w:multiLevelType w:val="multilevel"/>
    <w:tmpl w:val="DF62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BB3728"/>
    <w:multiLevelType w:val="multilevel"/>
    <w:tmpl w:val="57B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C2572C"/>
    <w:multiLevelType w:val="multilevel"/>
    <w:tmpl w:val="E93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F2005B"/>
    <w:multiLevelType w:val="multilevel"/>
    <w:tmpl w:val="83D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346682"/>
    <w:multiLevelType w:val="multilevel"/>
    <w:tmpl w:val="996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77CD3"/>
    <w:multiLevelType w:val="multilevel"/>
    <w:tmpl w:val="F6FC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C3614C"/>
    <w:multiLevelType w:val="multilevel"/>
    <w:tmpl w:val="CC2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106A33"/>
    <w:multiLevelType w:val="multilevel"/>
    <w:tmpl w:val="D2D4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B15837"/>
    <w:multiLevelType w:val="multilevel"/>
    <w:tmpl w:val="19B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4B7AF1"/>
    <w:multiLevelType w:val="multilevel"/>
    <w:tmpl w:val="9364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8E07E3"/>
    <w:multiLevelType w:val="multilevel"/>
    <w:tmpl w:val="6F3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E9154B"/>
    <w:multiLevelType w:val="multilevel"/>
    <w:tmpl w:val="3D62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E009A6"/>
    <w:multiLevelType w:val="multilevel"/>
    <w:tmpl w:val="99E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DA65D9"/>
    <w:multiLevelType w:val="multilevel"/>
    <w:tmpl w:val="0C3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DF0EBC"/>
    <w:multiLevelType w:val="multilevel"/>
    <w:tmpl w:val="0F4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9143E6"/>
    <w:multiLevelType w:val="multilevel"/>
    <w:tmpl w:val="3B5A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AF065C"/>
    <w:multiLevelType w:val="multilevel"/>
    <w:tmpl w:val="495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E171CB"/>
    <w:multiLevelType w:val="multilevel"/>
    <w:tmpl w:val="83D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362294"/>
    <w:multiLevelType w:val="multilevel"/>
    <w:tmpl w:val="872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18"/>
  </w:num>
  <w:num w:numId="3">
    <w:abstractNumId w:val="24"/>
  </w:num>
  <w:num w:numId="4">
    <w:abstractNumId w:val="22"/>
  </w:num>
  <w:num w:numId="5">
    <w:abstractNumId w:val="30"/>
  </w:num>
  <w:num w:numId="6">
    <w:abstractNumId w:val="15"/>
  </w:num>
  <w:num w:numId="7">
    <w:abstractNumId w:val="14"/>
  </w:num>
  <w:num w:numId="8">
    <w:abstractNumId w:val="11"/>
  </w:num>
  <w:num w:numId="9">
    <w:abstractNumId w:val="38"/>
  </w:num>
  <w:num w:numId="10">
    <w:abstractNumId w:val="9"/>
  </w:num>
  <w:num w:numId="11">
    <w:abstractNumId w:val="8"/>
  </w:num>
  <w:num w:numId="12">
    <w:abstractNumId w:val="27"/>
  </w:num>
  <w:num w:numId="13">
    <w:abstractNumId w:val="5"/>
  </w:num>
  <w:num w:numId="14">
    <w:abstractNumId w:val="20"/>
  </w:num>
  <w:num w:numId="15">
    <w:abstractNumId w:val="29"/>
  </w:num>
  <w:num w:numId="16">
    <w:abstractNumId w:val="2"/>
  </w:num>
  <w:num w:numId="17">
    <w:abstractNumId w:val="32"/>
  </w:num>
  <w:num w:numId="18">
    <w:abstractNumId w:val="0"/>
  </w:num>
  <w:num w:numId="19">
    <w:abstractNumId w:val="13"/>
  </w:num>
  <w:num w:numId="20">
    <w:abstractNumId w:val="28"/>
  </w:num>
  <w:num w:numId="21">
    <w:abstractNumId w:val="23"/>
  </w:num>
  <w:num w:numId="22">
    <w:abstractNumId w:val="12"/>
  </w:num>
  <w:num w:numId="23">
    <w:abstractNumId w:val="26"/>
  </w:num>
  <w:num w:numId="24">
    <w:abstractNumId w:val="31"/>
  </w:num>
  <w:num w:numId="25">
    <w:abstractNumId w:val="21"/>
  </w:num>
  <w:num w:numId="26">
    <w:abstractNumId w:val="4"/>
  </w:num>
  <w:num w:numId="27">
    <w:abstractNumId w:val="3"/>
  </w:num>
  <w:num w:numId="28">
    <w:abstractNumId w:val="19"/>
  </w:num>
  <w:num w:numId="29">
    <w:abstractNumId w:val="10"/>
  </w:num>
  <w:num w:numId="30">
    <w:abstractNumId w:val="1"/>
  </w:num>
  <w:num w:numId="31">
    <w:abstractNumId w:val="37"/>
  </w:num>
  <w:num w:numId="32">
    <w:abstractNumId w:val="6"/>
  </w:num>
  <w:num w:numId="33">
    <w:abstractNumId w:val="17"/>
  </w:num>
  <w:num w:numId="34">
    <w:abstractNumId w:val="34"/>
  </w:num>
  <w:num w:numId="35">
    <w:abstractNumId w:val="35"/>
  </w:num>
  <w:num w:numId="36">
    <w:abstractNumId w:val="33"/>
  </w:num>
  <w:num w:numId="37">
    <w:abstractNumId w:val="7"/>
  </w:num>
  <w:num w:numId="38">
    <w:abstractNumId w:val="25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062C16"/>
    <w:rsid w:val="000B48C9"/>
    <w:rsid w:val="001234DA"/>
    <w:rsid w:val="00147159"/>
    <w:rsid w:val="001E43AE"/>
    <w:rsid w:val="002D7292"/>
    <w:rsid w:val="00346F38"/>
    <w:rsid w:val="003E4294"/>
    <w:rsid w:val="00476D82"/>
    <w:rsid w:val="004B7305"/>
    <w:rsid w:val="00521834"/>
    <w:rsid w:val="005763E7"/>
    <w:rsid w:val="005D0F02"/>
    <w:rsid w:val="006800A3"/>
    <w:rsid w:val="007831D1"/>
    <w:rsid w:val="007B46FE"/>
    <w:rsid w:val="008928DF"/>
    <w:rsid w:val="008C5786"/>
    <w:rsid w:val="00C76323"/>
    <w:rsid w:val="00CB6275"/>
    <w:rsid w:val="00D07B3C"/>
    <w:rsid w:val="00D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emeente.nu/sociaal/wmo/verschil-eigen-bijdragen-zorg-maatwerk/" TargetMode="External"/><Relationship Id="rId21" Type="http://schemas.openxmlformats.org/officeDocument/2006/relationships/hyperlink" Target="http://www.binnenlandsbestuur.nl/sociaal/opinie/columns/blinde-vlek-bij-gemeenten.9576643.lynkx" TargetMode="External"/><Relationship Id="rId42" Type="http://schemas.openxmlformats.org/officeDocument/2006/relationships/hyperlink" Target="https://vng.nl/onderwerpenindex/jeugd/jeugdhulp/nieuws/vng-commissiesaandacht-voor-kwetsbare-jongvolwassenen-16-27" TargetMode="External"/><Relationship Id="rId47" Type="http://schemas.openxmlformats.org/officeDocument/2006/relationships/hyperlink" Target="https://www.rijksoverheid.nl/ministeries/ministerie-van-sociale-zaken-en-werkgelegenheid/documenten/kamerstukken/2017/07/12/kamerbrief-bij-rapport-inspectie-szw-met-18-jaar-ben-je-niet-volwassen" TargetMode="External"/><Relationship Id="rId63" Type="http://schemas.openxmlformats.org/officeDocument/2006/relationships/hyperlink" Target="https://www.pgb.nl/nieuws/uitspraak-afwijzing-uren-pgb-vanwege-gebruikelijke-hulp-en-hulphond/" TargetMode="External"/><Relationship Id="rId68" Type="http://schemas.openxmlformats.org/officeDocument/2006/relationships/hyperlink" Target="https://www.pgb.nl/nieuws/opnieuw-uitspraak-mantelzorg-verplichten-mag/" TargetMode="External"/><Relationship Id="rId7" Type="http://schemas.openxmlformats.org/officeDocument/2006/relationships/hyperlink" Target="http://www.binnenlandsbestuur.nl/sociaal/nieuws/zware-casuistiek-trekt-wissel-op-wijkteams.9581088.lynkx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ng.nl/onderwerpenindex/jeugd/jeugdhulp/nieuws/wetsvoorstel-knelpunten-jeugdwet-en-wmo-2015-naar-de-kamer" TargetMode="External"/><Relationship Id="rId29" Type="http://schemas.openxmlformats.org/officeDocument/2006/relationships/hyperlink" Target="https://www.gemeente.nu/sociaal/wmo/friese-gemeenten-nauwelijks-tijd-praktische-uitwerking-wmo-beleid/" TargetMode="External"/><Relationship Id="rId11" Type="http://schemas.openxmlformats.org/officeDocument/2006/relationships/hyperlink" Target="https://www.pgb.nl/nieuws/toegang-tot-maatwerk-niet-beperken/" TargetMode="External"/><Relationship Id="rId24" Type="http://schemas.openxmlformats.org/officeDocument/2006/relationships/hyperlink" Target="https://www.cbs.nl/nl-nl/achtergrond/2017/49/cbs-schat-gebruik-van-wmo-maatwerkvoorzieningen" TargetMode="External"/><Relationship Id="rId32" Type="http://schemas.openxmlformats.org/officeDocument/2006/relationships/hyperlink" Target="https://vng.nl/onderwerpenindex/maatschappelijke-ondersteuning/vernieuwing-preventie-en-inclusie-via-de-wmo/nieuws/terugblik-overleg-met-ciz-beter-zicht-op-relatie-met-wlz" TargetMode="External"/><Relationship Id="rId37" Type="http://schemas.openxmlformats.org/officeDocument/2006/relationships/hyperlink" Target="http://www.binnenlandsbestuur.nl/bestuur-en-organisatie/nieuws/zeven-gemeenten-vertikken-wmo-onderzoek.9568792.lynkx" TargetMode="External"/><Relationship Id="rId40" Type="http://schemas.openxmlformats.org/officeDocument/2006/relationships/hyperlink" Target="http://www.sociaalweb.nl/nieuws/handreiking-voor-de-amvb-reele-prijs-wmo" TargetMode="External"/><Relationship Id="rId45" Type="http://schemas.openxmlformats.org/officeDocument/2006/relationships/hyperlink" Target="http://www.binnenlandsbestuur.nl/sociaal/nieuws/gemeenten-verzuimen-beleidsplan-18-18.9567622.lynkx" TargetMode="External"/><Relationship Id="rId53" Type="http://schemas.openxmlformats.org/officeDocument/2006/relationships/hyperlink" Target="https://transitieautoriteitjeugd.nl/nieuws/3de-jaarrapportage-taj-zorgen-voor-de-jeugd" TargetMode="External"/><Relationship Id="rId58" Type="http://schemas.openxmlformats.org/officeDocument/2006/relationships/hyperlink" Target="https://www.skipr.nl/actueel/id29904-gemeente-heerlen-blaast-schotten-in-zorg-op.html" TargetMode="External"/><Relationship Id="rId66" Type="http://schemas.openxmlformats.org/officeDocument/2006/relationships/hyperlink" Target="https://www.skipr.nl/actueel/id29616-den-haag-voert-wmo-slecht-uit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ng.nl/onderwerpenindex/maatschappelijke-ondersteuning/wmo-2015/nieuws/wijziging-modelverordening-wmo-reele-prijs" TargetMode="External"/><Relationship Id="rId19" Type="http://schemas.openxmlformats.org/officeDocument/2006/relationships/hyperlink" Target="https://www.skipr.nl/actueel/id33026-de-jonge-komt-met-wet-tegen-administratieve-last-in-de-zorg.html" TargetMode="External"/><Relationship Id="rId14" Type="http://schemas.openxmlformats.org/officeDocument/2006/relationships/hyperlink" Target="https://vng.nl/onderwerpenindex/maatschappelijke-ondersteuning/vernieuwing-preventie-en-inclusie-via-de-wmo/nieuws/wmo-2015-in-de-praktijk-vernieuwing-kwestie-van-lange-adem" TargetMode="External"/><Relationship Id="rId22" Type="http://schemas.openxmlformats.org/officeDocument/2006/relationships/hyperlink" Target="https://www.schulinck.nl/opinie-sociaal-domein-wmo-afbakening-wmo-2015-en-wlz" TargetMode="External"/><Relationship Id="rId27" Type="http://schemas.openxmlformats.org/officeDocument/2006/relationships/hyperlink" Target="https://www.rijksoverheid.nl/ministeries/ministerie-van-volksgezondheid-welzijn-en-sport/documenten/kamerstukken/2017/10/06/beantwoording-kamervragen-over-het-bericht-nivel-informatie-wmo-voor-familie-verstandelijk-gehandicapten-ontoereikend" TargetMode="External"/><Relationship Id="rId30" Type="http://schemas.openxmlformats.org/officeDocument/2006/relationships/hyperlink" Target="http://www.binnenlandsbestuur.nl/sociaal/nieuws/bv-voor-uitvoering-wmo-en-jeugdhulp.9571918.lynkx" TargetMode="External"/><Relationship Id="rId35" Type="http://schemas.openxmlformats.org/officeDocument/2006/relationships/hyperlink" Target="https://vng.nl/onderwerpenindex/sociaal-domein/persoonsgebonden-budget-pgb/nieuws/aangepaste-wmo-modelverordening-delegatie-pgb-tarieven" TargetMode="External"/><Relationship Id="rId43" Type="http://schemas.openxmlformats.org/officeDocument/2006/relationships/hyperlink" Target="https://www.mee.nl/nieuws/nieuws/uitvoeringspraktijk-clientondersteuning-kan-beter" TargetMode="External"/><Relationship Id="rId48" Type="http://schemas.openxmlformats.org/officeDocument/2006/relationships/hyperlink" Target="https://iederin.nl/nieuws/18064/14-gemeenten-gekozen-als-koploper-clientondersteuning/" TargetMode="External"/><Relationship Id="rId56" Type="http://schemas.openxmlformats.org/officeDocument/2006/relationships/hyperlink" Target="https://www.schulinck.nl/domeinen/sociaal-domein/wmo/helderheid-in-de-afbakening-tussen-de-wmo-en-de.21334.lynkx" TargetMode="External"/><Relationship Id="rId64" Type="http://schemas.openxmlformats.org/officeDocument/2006/relationships/hyperlink" Target="http://www.binnenlandsbestuur.nl/sociaal/nieuws/weinig-verschil-in-aanbestedingen-huishoudelijke.9558824.lynkx" TargetMode="External"/><Relationship Id="rId69" Type="http://schemas.openxmlformats.org/officeDocument/2006/relationships/hyperlink" Target="https://vng.nl/onderwerpenindex/maatschappelijke-ondersteuning/wmo-2015/nieuws/igz-bevraagt-gemeenten-voor-jaarrapportage-wmo-toezicht" TargetMode="External"/><Relationship Id="rId8" Type="http://schemas.openxmlformats.org/officeDocument/2006/relationships/hyperlink" Target="https://www.movisie.nl/publicaties/sociale-wijkteams-opnieuw-uitgelicht" TargetMode="External"/><Relationship Id="rId51" Type="http://schemas.openxmlformats.org/officeDocument/2006/relationships/hyperlink" Target="http://www.binnenlandsbestuur.nl/bestuur-en-organisatie/nieuws/rijk-wil-beperking-administratieve-lasten-bij.9562742.lynk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ijksoverheid.nl/ministeries/ministerie-van-volksgezondheid-welzijn-en-sport/documenten/kamerstukken/2018/01/29/kamerbrief-over-route-verkenning-zorgval" TargetMode="External"/><Relationship Id="rId17" Type="http://schemas.openxmlformats.org/officeDocument/2006/relationships/hyperlink" Target="https://vng.nl/onderwerpenindex/maatschappelijke-ondersteuning/financien-wmo/nieuws/werkwijze-bij-vrijstelling-eigen-bijdrage-voor-wmo-via-cak" TargetMode="External"/><Relationship Id="rId25" Type="http://schemas.openxmlformats.org/officeDocument/2006/relationships/hyperlink" Target="https://www.rijksoverheid.nl/ministeries/ministerie-van-volksgezondheid-welzijn-en-sport/documenten/kamerstukken/2017/10/04/kamerbrief-over-verschillen-eigen-bijdrage-voor-zorg-tussen-gemeenten" TargetMode="External"/><Relationship Id="rId33" Type="http://schemas.openxmlformats.org/officeDocument/2006/relationships/hyperlink" Target="https://www.socialevraagstukken.nl/niet-iedereen-voelt-zich-op-zijn-gemak-in-dezelfde-keuken/" TargetMode="External"/><Relationship Id="rId38" Type="http://schemas.openxmlformats.org/officeDocument/2006/relationships/hyperlink" Target="https://www.skipr.nl/actueel/id31473-negen-gemeenten-voerden-verplicht-wmo-onderzoek-niet-uit.html" TargetMode="External"/><Relationship Id="rId46" Type="http://schemas.openxmlformats.org/officeDocument/2006/relationships/hyperlink" Target="https://www.rijksoverheid.nl/ministeries/ministerie-van-sociale-zaken-en-werkgelegenheid/documenten/rapporten/2017/07/12/onderzoek-%E2%80%98met-18-jaar-ben-je-niet-volwassen" TargetMode="External"/><Relationship Id="rId59" Type="http://schemas.openxmlformats.org/officeDocument/2006/relationships/hyperlink" Target="https://zoek.officielebekendmakingen.nl/stb-2017-55.html" TargetMode="External"/><Relationship Id="rId67" Type="http://schemas.openxmlformats.org/officeDocument/2006/relationships/hyperlink" Target="http://www.binnenlandsbestuur.nl/sociaal/nieuws/wmo-en-jeugdwet-schreeuwen-om-juridische.9558751.lynkx" TargetMode="External"/><Relationship Id="rId20" Type="http://schemas.openxmlformats.org/officeDocument/2006/relationships/hyperlink" Target="https://www.sociaalweb.nl/nieuws/uitspraak-crvb-verleende-zorg-door-vader-is-geen-mantelzorg" TargetMode="External"/><Relationship Id="rId41" Type="http://schemas.openxmlformats.org/officeDocument/2006/relationships/hyperlink" Target="http://www.binnenlandsbestuur.nl/sociaal/nieuws/jongvolwassenen-hebben-meer-hulp-nodig.9568420.lynkx" TargetMode="External"/><Relationship Id="rId54" Type="http://schemas.openxmlformats.org/officeDocument/2006/relationships/hyperlink" Target="https://www.zorgvisie.nl/Financien/Nieuws/2017/4/Gemeenten-bespreken-afschaffen-eigen-bijdrage-Wmo/" TargetMode="External"/><Relationship Id="rId62" Type="http://schemas.openxmlformats.org/officeDocument/2006/relationships/hyperlink" Target="http://www.binnenlandsbestuur.nl/sociaal/nieuws/nijmegen-transformeert-zorg-planmatig-en.9559910.lynkx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ipr.nl/actueel/id33667-gemeente-schiet-in-eigen-voet-met-strenge-zorginkoop.html" TargetMode="External"/><Relationship Id="rId15" Type="http://schemas.openxmlformats.org/officeDocument/2006/relationships/hyperlink" Target="https://www.rijksoverheid.nl/ministeries/ministerie-van-volksgezondheid-welzijn-en-sport/documenten/kamerstukken/2018/02/01/aanbieding-2-deelrapporten-over-wmo-2015" TargetMode="External"/><Relationship Id="rId23" Type="http://schemas.openxmlformats.org/officeDocument/2006/relationships/hyperlink" Target="https://www.skipr.nl/actueel/id32819-ruim-1-miljoen-nederlanders-met-maatwerkvoorziening-wmo.html" TargetMode="External"/><Relationship Id="rId28" Type="http://schemas.openxmlformats.org/officeDocument/2006/relationships/hyperlink" Target="https://www.omroepwest.nl/nieuws/3523498/Den-Haag-schaft-eigen-bijdrage-voor-dagbesteding-en-begeleiding-af" TargetMode="External"/><Relationship Id="rId36" Type="http://schemas.openxmlformats.org/officeDocument/2006/relationships/hyperlink" Target="https://iederin.nl/nieuws/18069/hou-op-met-de--stapelfacturen-/" TargetMode="External"/><Relationship Id="rId49" Type="http://schemas.openxmlformats.org/officeDocument/2006/relationships/hyperlink" Target="https://www.rijksoverheid.nl/ministeries/ministerie-van-volksgezondheid-welzijn-en-sport/documenten/kamerstukken/2017/07/06/kamerbrief-over-samenloop-eigen-risico-en-eigen-bijdragen-wlz-en-wmo" TargetMode="External"/><Relationship Id="rId57" Type="http://schemas.openxmlformats.org/officeDocument/2006/relationships/hyperlink" Target="https://vng.nl/onderwerpenindex/maatschappelijke-ondersteuning/wmo-2015/nieuws/terugblik-wmo-overleg-stas-van-rijn-met-de-vng-op-7-maart" TargetMode="External"/><Relationship Id="rId10" Type="http://schemas.openxmlformats.org/officeDocument/2006/relationships/hyperlink" Target="https://vng.nl/onderwerpenindex/jeugd/jeugdhulp/nieuws/snel-toegang-tot-jeugdhulpwmo-onbureaucratische-gemeenten" TargetMode="External"/><Relationship Id="rId31" Type="http://schemas.openxmlformats.org/officeDocument/2006/relationships/hyperlink" Target="https://www.skipr.nl/actueel/id31976-delft-verzelfstandigt-uitvoering-wmo-en-jeugdhulp.html" TargetMode="External"/><Relationship Id="rId44" Type="http://schemas.openxmlformats.org/officeDocument/2006/relationships/hyperlink" Target="http://www.binnenlandsbestuur.nl/sociaal/nieuws/laarbeek-weigert-invullen-verplichte-wmo.9568188.lynkx" TargetMode="External"/><Relationship Id="rId52" Type="http://schemas.openxmlformats.org/officeDocument/2006/relationships/hyperlink" Target="https://www.rijksoverheid.nl/ministeries/ministerie-van-volksgezondheid-welzijn-en-sport/documenten/kamerstukken/2017/04/25/beantwoording-kamervragen-over-de-aanhoudende-problemen-in-de-jeugdzorg" TargetMode="External"/><Relationship Id="rId60" Type="http://schemas.openxmlformats.org/officeDocument/2006/relationships/hyperlink" Target="http://www.vgn.nl/artikel/25147" TargetMode="External"/><Relationship Id="rId65" Type="http://schemas.openxmlformats.org/officeDocument/2006/relationships/hyperlink" Target="https://www.skipr.nl/actueel/id29613-huishoudelijke-hulp-kost-overal-evenve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ipr.nl/actueel/id33587-tegemoetkoming-kosten-burger-blijft-mogelijk-onder-wmo.html" TargetMode="External"/><Relationship Id="rId13" Type="http://schemas.openxmlformats.org/officeDocument/2006/relationships/hyperlink" Target="http://www.binnenlandsbestuur.nl/sociaal/nieuws/inkoopcontracten-wmo-belemmeren-zorginnovatie.9580116.lynkx" TargetMode="External"/><Relationship Id="rId18" Type="http://schemas.openxmlformats.org/officeDocument/2006/relationships/hyperlink" Target="https://www.gemeente.nu/sociaal/aanpassingen-eigen-bijdrage-wmo-zeer-divers/" TargetMode="External"/><Relationship Id="rId39" Type="http://schemas.openxmlformats.org/officeDocument/2006/relationships/hyperlink" Target="http://www.binnenlandsbestuur.nl/bestuur-en-organisatie/nieuws/vng-adviseert-deelname-aan.9568870.lynkx" TargetMode="External"/><Relationship Id="rId34" Type="http://schemas.openxmlformats.org/officeDocument/2006/relationships/hyperlink" Target="https://vng.nl/onderwerpenindex/jeugd/jeugdhulp/nieuws/gemeente-heeft-samengevoegde-verordening-wmo-en-jeugdhulp" TargetMode="External"/><Relationship Id="rId50" Type="http://schemas.openxmlformats.org/officeDocument/2006/relationships/hyperlink" Target="https://www.rijksoverheid.nl/ministeries/ministerie-van-volksgezondheid-welzijn-en-sport/documenten/publicaties/2017/07/06/samenvattende-tabel-samenloop-eigen-risico-zvw-en-eigen-bijdrage-wlz-en-wmo-aantal-leefeenheden" TargetMode="External"/><Relationship Id="rId55" Type="http://schemas.openxmlformats.org/officeDocument/2006/relationships/hyperlink" Target="http://www.sociaalweb.nl/nieuws/inkomensondersteuning-door-gemeenten-nog-steeds-grote-verschillen-voor-ouder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5478-B51C-4EC1-913F-20CC0F67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3633</Words>
  <Characters>19984</Characters>
  <Application>Microsoft Office Word</Application>
  <DocSecurity>0</DocSecurity>
  <Lines>166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27</cp:revision>
  <dcterms:created xsi:type="dcterms:W3CDTF">2017-03-30T08:35:00Z</dcterms:created>
  <dcterms:modified xsi:type="dcterms:W3CDTF">2018-03-01T13:35:00Z</dcterms:modified>
</cp:coreProperties>
</file>