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7E43" w14:textId="6FF0A8F5" w:rsidR="00590A09" w:rsidRPr="003E0EC7" w:rsidRDefault="00C37A43" w:rsidP="00AA7ED1">
      <w:pPr>
        <w:spacing w:after="0" w:line="240" w:lineRule="auto"/>
        <w:ind w:left="0" w:firstLine="0"/>
      </w:pPr>
      <w:r w:rsidRPr="003E0EC7">
        <w:rPr>
          <w:noProof/>
        </w:rPr>
        <w:drawing>
          <wp:inline distT="0" distB="0" distL="0" distR="0" wp14:anchorId="4FD1A1D7" wp14:editId="383AA041">
            <wp:extent cx="161925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828800"/>
                    </a:xfrm>
                    <a:prstGeom prst="rect">
                      <a:avLst/>
                    </a:prstGeom>
                    <a:noFill/>
                    <a:ln>
                      <a:noFill/>
                    </a:ln>
                  </pic:spPr>
                </pic:pic>
              </a:graphicData>
            </a:graphic>
          </wp:inline>
        </w:drawing>
      </w:r>
      <w:r w:rsidR="00590A09" w:rsidRPr="003E0EC7">
        <w:t xml:space="preserve"> </w:t>
      </w:r>
    </w:p>
    <w:p w14:paraId="7880A6CE" w14:textId="77777777" w:rsidR="00590A09" w:rsidRDefault="00590A09">
      <w:pPr>
        <w:spacing w:after="297" w:line="259" w:lineRule="auto"/>
        <w:ind w:left="0" w:firstLine="0"/>
      </w:pPr>
      <w:r>
        <w:t xml:space="preserve"> </w:t>
      </w:r>
    </w:p>
    <w:p w14:paraId="191C297E" w14:textId="4D964B87" w:rsidR="00F121CC" w:rsidRDefault="00F121CC" w:rsidP="00611D9E">
      <w:pPr>
        <w:spacing w:after="473" w:line="259" w:lineRule="auto"/>
        <w:ind w:left="0" w:firstLine="0"/>
      </w:pPr>
    </w:p>
    <w:p w14:paraId="3520500D" w14:textId="77777777" w:rsidR="0017374C" w:rsidRDefault="0017374C" w:rsidP="00611D9E">
      <w:pPr>
        <w:spacing w:after="473" w:line="259" w:lineRule="auto"/>
        <w:ind w:left="0" w:firstLine="0"/>
      </w:pPr>
    </w:p>
    <w:p w14:paraId="5FC9B98E" w14:textId="77777777" w:rsidR="0017374C" w:rsidRPr="00611D9E" w:rsidRDefault="0017374C" w:rsidP="00611D9E">
      <w:pPr>
        <w:spacing w:after="473" w:line="259" w:lineRule="auto"/>
        <w:ind w:left="0" w:firstLine="0"/>
      </w:pPr>
    </w:p>
    <w:p w14:paraId="4F04A149" w14:textId="2956D7E1" w:rsidR="00590A09" w:rsidRPr="0017374C" w:rsidRDefault="00265BA0" w:rsidP="00265BA0">
      <w:pPr>
        <w:spacing w:after="312" w:line="259" w:lineRule="auto"/>
        <w:ind w:left="0" w:firstLine="0"/>
        <w:jc w:val="center"/>
        <w:rPr>
          <w:b/>
          <w:sz w:val="56"/>
          <w:szCs w:val="56"/>
        </w:rPr>
      </w:pPr>
      <w:r w:rsidRPr="0017374C">
        <w:rPr>
          <w:rFonts w:asciiTheme="minorHAnsi" w:hAnsiTheme="minorHAnsi" w:cstheme="minorHAnsi"/>
          <w:b/>
          <w:color w:val="365F91" w:themeColor="accent1" w:themeShade="BF"/>
          <w:sz w:val="56"/>
          <w:szCs w:val="56"/>
        </w:rPr>
        <w:t xml:space="preserve">KansPlus </w:t>
      </w:r>
      <w:r w:rsidR="00E147D5" w:rsidRPr="0017374C">
        <w:rPr>
          <w:rFonts w:asciiTheme="minorHAnsi" w:hAnsiTheme="minorHAnsi" w:cstheme="minorHAnsi"/>
          <w:b/>
          <w:color w:val="365F91" w:themeColor="accent1" w:themeShade="BF"/>
          <w:sz w:val="56"/>
          <w:szCs w:val="56"/>
        </w:rPr>
        <w:t>Jaarplan</w:t>
      </w:r>
      <w:r w:rsidR="00E147D5" w:rsidRPr="0017374C">
        <w:rPr>
          <w:b/>
          <w:color w:val="365F91" w:themeColor="accent1" w:themeShade="BF"/>
          <w:sz w:val="56"/>
          <w:szCs w:val="56"/>
        </w:rPr>
        <w:t xml:space="preserve"> </w:t>
      </w:r>
      <w:r w:rsidR="00E147D5" w:rsidRPr="0017374C">
        <w:rPr>
          <w:rFonts w:asciiTheme="minorHAnsi" w:hAnsiTheme="minorHAnsi" w:cstheme="minorHAnsi"/>
          <w:b/>
          <w:color w:val="365F91" w:themeColor="accent1" w:themeShade="BF"/>
          <w:sz w:val="56"/>
          <w:szCs w:val="56"/>
        </w:rPr>
        <w:t>2</w:t>
      </w:r>
      <w:r w:rsidR="008D0A62" w:rsidRPr="0017374C">
        <w:rPr>
          <w:rFonts w:asciiTheme="minorHAnsi" w:hAnsiTheme="minorHAnsi" w:cstheme="minorHAnsi"/>
          <w:b/>
          <w:color w:val="365F91" w:themeColor="accent1" w:themeShade="BF"/>
          <w:sz w:val="56"/>
          <w:szCs w:val="56"/>
        </w:rPr>
        <w:t>0</w:t>
      </w:r>
      <w:r w:rsidR="0073508B" w:rsidRPr="0017374C">
        <w:rPr>
          <w:rFonts w:asciiTheme="minorHAnsi" w:hAnsiTheme="minorHAnsi" w:cstheme="minorHAnsi"/>
          <w:b/>
          <w:color w:val="365F91" w:themeColor="accent1" w:themeShade="BF"/>
          <w:sz w:val="56"/>
          <w:szCs w:val="56"/>
        </w:rPr>
        <w:t>2</w:t>
      </w:r>
      <w:r w:rsidR="0045310D" w:rsidRPr="0017374C">
        <w:rPr>
          <w:rFonts w:asciiTheme="minorHAnsi" w:hAnsiTheme="minorHAnsi" w:cstheme="minorHAnsi"/>
          <w:b/>
          <w:color w:val="365F91" w:themeColor="accent1" w:themeShade="BF"/>
          <w:sz w:val="56"/>
          <w:szCs w:val="56"/>
        </w:rPr>
        <w:t>4</w:t>
      </w:r>
    </w:p>
    <w:p w14:paraId="55DA3469" w14:textId="2F197AA9" w:rsidR="00967C5C" w:rsidRDefault="00967C5C" w:rsidP="00967C5C">
      <w:pPr>
        <w:spacing w:after="268" w:line="259" w:lineRule="auto"/>
        <w:ind w:left="0" w:firstLine="0"/>
        <w:rPr>
          <w:rStyle w:val="Intensieveverwijzing"/>
          <w:rFonts w:asciiTheme="minorHAnsi" w:hAnsiTheme="minorHAnsi" w:cstheme="minorHAnsi"/>
          <w:sz w:val="24"/>
          <w:szCs w:val="24"/>
        </w:rPr>
      </w:pPr>
    </w:p>
    <w:p w14:paraId="55BF0909" w14:textId="77777777" w:rsidR="0017374C" w:rsidRDefault="0017374C" w:rsidP="00967C5C">
      <w:pPr>
        <w:spacing w:after="268" w:line="259" w:lineRule="auto"/>
        <w:ind w:left="0" w:firstLine="0"/>
        <w:rPr>
          <w:rStyle w:val="Intensieveverwijzing"/>
          <w:rFonts w:asciiTheme="minorHAnsi" w:hAnsiTheme="minorHAnsi" w:cstheme="minorHAnsi"/>
          <w:sz w:val="24"/>
          <w:szCs w:val="24"/>
        </w:rPr>
      </w:pPr>
    </w:p>
    <w:p w14:paraId="1DBF43BC" w14:textId="77777777" w:rsidR="0017374C" w:rsidRDefault="0017374C" w:rsidP="00967C5C">
      <w:pPr>
        <w:spacing w:after="268" w:line="259" w:lineRule="auto"/>
        <w:ind w:left="0" w:firstLine="0"/>
        <w:rPr>
          <w:rStyle w:val="Intensieveverwijzing"/>
          <w:rFonts w:asciiTheme="minorHAnsi" w:hAnsiTheme="minorHAnsi" w:cstheme="minorHAnsi"/>
          <w:sz w:val="24"/>
          <w:szCs w:val="24"/>
        </w:rPr>
      </w:pPr>
    </w:p>
    <w:p w14:paraId="203F58EB" w14:textId="70E8FC80" w:rsidR="00967C5C" w:rsidRPr="005062BE" w:rsidRDefault="00967C5C" w:rsidP="00967C5C">
      <w:pPr>
        <w:spacing w:after="268" w:line="259" w:lineRule="auto"/>
        <w:ind w:left="0" w:firstLine="0"/>
        <w:rPr>
          <w:rFonts w:asciiTheme="majorHAnsi" w:hAnsiTheme="majorHAnsi"/>
          <w:b/>
          <w:bCs/>
          <w:color w:val="4F81BD"/>
          <w:sz w:val="32"/>
          <w:szCs w:val="32"/>
        </w:rPr>
      </w:pPr>
      <w:r w:rsidRPr="005062BE">
        <w:rPr>
          <w:rStyle w:val="Intensieveverwijzing"/>
          <w:color w:val="4F81BD"/>
          <w:sz w:val="32"/>
          <w:szCs w:val="32"/>
        </w:rPr>
        <w:t>Missie</w:t>
      </w:r>
      <w:r w:rsidRPr="005062BE">
        <w:rPr>
          <w:rFonts w:asciiTheme="majorHAnsi" w:hAnsiTheme="majorHAnsi"/>
          <w:b/>
          <w:bCs/>
          <w:color w:val="4F81BD"/>
          <w:sz w:val="32"/>
          <w:szCs w:val="32"/>
        </w:rPr>
        <w:t xml:space="preserve"> </w:t>
      </w:r>
    </w:p>
    <w:p w14:paraId="56F6E5A4" w14:textId="38E43479" w:rsidR="00967C5C" w:rsidRPr="005062BE" w:rsidRDefault="00967C5C" w:rsidP="00F121CC">
      <w:pPr>
        <w:spacing w:after="276" w:line="216" w:lineRule="auto"/>
        <w:ind w:left="-5"/>
        <w:rPr>
          <w:b/>
          <w:bCs/>
          <w:color w:val="4F81BD"/>
        </w:rPr>
      </w:pPr>
      <w:r w:rsidRPr="005062BE">
        <w:rPr>
          <w:b/>
          <w:bCs/>
          <w:iCs/>
          <w:color w:val="4F81BD"/>
        </w:rPr>
        <w:t xml:space="preserve">KansPlus wil bijdragen aan een waardevol leven voor mensen met een verstandelijke beperking en hun naasten. </w:t>
      </w:r>
      <w:r w:rsidR="00F121CC" w:rsidRPr="005062BE">
        <w:rPr>
          <w:b/>
          <w:bCs/>
          <w:iCs/>
          <w:color w:val="4F81BD"/>
        </w:rPr>
        <w:br/>
      </w:r>
      <w:r w:rsidRPr="005062BE">
        <w:rPr>
          <w:b/>
          <w:bCs/>
          <w:iCs/>
          <w:color w:val="4F81BD"/>
        </w:rPr>
        <w:t xml:space="preserve">KansPlus komt op voor en ondersteunt </w:t>
      </w:r>
      <w:r w:rsidR="00955D27" w:rsidRPr="005062BE">
        <w:rPr>
          <w:b/>
          <w:bCs/>
          <w:iCs/>
          <w:color w:val="4F81BD"/>
        </w:rPr>
        <w:t xml:space="preserve">mensen met een </w:t>
      </w:r>
      <w:r w:rsidRPr="005062BE">
        <w:rPr>
          <w:b/>
          <w:bCs/>
          <w:iCs/>
          <w:color w:val="4F81BD"/>
        </w:rPr>
        <w:t xml:space="preserve">verstandelijk </w:t>
      </w:r>
      <w:r w:rsidR="00955D27" w:rsidRPr="005062BE">
        <w:rPr>
          <w:b/>
          <w:bCs/>
          <w:iCs/>
          <w:color w:val="4F81BD"/>
        </w:rPr>
        <w:t xml:space="preserve">beperking </w:t>
      </w:r>
      <w:r w:rsidRPr="005062BE">
        <w:rPr>
          <w:b/>
          <w:bCs/>
          <w:iCs/>
          <w:color w:val="4F81BD"/>
        </w:rPr>
        <w:t xml:space="preserve">en hun netwerk. </w:t>
      </w:r>
      <w:r w:rsidR="00540B63">
        <w:rPr>
          <w:b/>
          <w:bCs/>
          <w:iCs/>
          <w:color w:val="4F81BD"/>
        </w:rPr>
        <w:t>Een netwerk om de mensen heen bepaalt een groot deel van de kwaliteit van leven.</w:t>
      </w:r>
      <w:r w:rsidRPr="005062BE">
        <w:rPr>
          <w:b/>
          <w:bCs/>
          <w:iCs/>
          <w:color w:val="4F81BD"/>
        </w:rPr>
        <w:t xml:space="preserve"> </w:t>
      </w:r>
    </w:p>
    <w:p w14:paraId="58D49D11" w14:textId="7E8E9FF5" w:rsidR="00967C5C" w:rsidRPr="005062BE" w:rsidRDefault="00967C5C" w:rsidP="00967C5C">
      <w:pPr>
        <w:spacing w:after="268" w:line="259" w:lineRule="auto"/>
        <w:ind w:left="0" w:firstLine="0"/>
        <w:rPr>
          <w:b/>
          <w:bCs/>
          <w:color w:val="4F81BD"/>
          <w:sz w:val="32"/>
          <w:szCs w:val="32"/>
        </w:rPr>
      </w:pPr>
      <w:r w:rsidRPr="005062BE">
        <w:rPr>
          <w:rStyle w:val="Intensieveverwijzing"/>
          <w:color w:val="4F81BD"/>
          <w:sz w:val="32"/>
          <w:szCs w:val="32"/>
        </w:rPr>
        <w:t>Visie</w:t>
      </w:r>
      <w:r w:rsidRPr="005062BE">
        <w:rPr>
          <w:b/>
          <w:bCs/>
          <w:color w:val="4F81BD"/>
          <w:sz w:val="32"/>
          <w:szCs w:val="32"/>
        </w:rPr>
        <w:t xml:space="preserve"> </w:t>
      </w:r>
    </w:p>
    <w:p w14:paraId="4972E3E7" w14:textId="0914CCAB" w:rsidR="00C10948" w:rsidRPr="0017374C" w:rsidRDefault="00967C5C" w:rsidP="0017374C">
      <w:pPr>
        <w:rPr>
          <w:b/>
          <w:bCs/>
          <w:color w:val="4F81BD"/>
        </w:rPr>
      </w:pPr>
      <w:r w:rsidRPr="005062BE">
        <w:rPr>
          <w:b/>
          <w:bCs/>
          <w:color w:val="4F81BD"/>
        </w:rPr>
        <w:t>De vereniging gaat uit van de ontwikkelingsmogelijkheden van mensen. Wij vinden keuzevrijheid belangrijk en pleiten voor vergroting van invloed en zeggenschap en baseren ons op de mensenrechtenverdragen.</w:t>
      </w:r>
      <w:bookmarkStart w:id="0" w:name="_Toc118813733"/>
    </w:p>
    <w:p w14:paraId="78141153" w14:textId="5C2B27BE" w:rsidR="00404872" w:rsidRDefault="00611D9E" w:rsidP="00611D9E">
      <w:pPr>
        <w:spacing w:after="0" w:line="240" w:lineRule="auto"/>
        <w:ind w:left="0" w:firstLine="0"/>
        <w:rPr>
          <w:b/>
          <w:bCs/>
        </w:rPr>
      </w:pPr>
      <w:r>
        <w:rPr>
          <w:b/>
          <w:bCs/>
        </w:rPr>
        <w:br w:type="page"/>
      </w:r>
    </w:p>
    <w:p w14:paraId="602D13EC" w14:textId="71DD4036" w:rsidR="009F788D" w:rsidRDefault="00964113" w:rsidP="006A5B1B">
      <w:pPr>
        <w:pStyle w:val="Kopvaninhoudsopgave"/>
      </w:pPr>
      <w:r w:rsidRPr="006A5B1B">
        <w:lastRenderedPageBreak/>
        <w:t>Samenvatting</w:t>
      </w:r>
      <w:bookmarkEnd w:id="0"/>
    </w:p>
    <w:p w14:paraId="50C213CE" w14:textId="77777777" w:rsidR="006A5B1B" w:rsidRDefault="006A5B1B" w:rsidP="0037425F">
      <w:pPr>
        <w:ind w:left="0" w:firstLine="0"/>
        <w:rPr>
          <w:color w:val="auto"/>
        </w:rPr>
      </w:pPr>
    </w:p>
    <w:p w14:paraId="37D8109E" w14:textId="53752966" w:rsidR="00B13ACF" w:rsidRDefault="00150E5D" w:rsidP="0037425F">
      <w:pPr>
        <w:ind w:left="0" w:firstLine="0"/>
        <w:rPr>
          <w:color w:val="auto"/>
        </w:rPr>
      </w:pPr>
      <w:r>
        <w:rPr>
          <w:color w:val="auto"/>
        </w:rPr>
        <w:t xml:space="preserve">Het KansPlus </w:t>
      </w:r>
      <w:r w:rsidR="00F538B9">
        <w:rPr>
          <w:color w:val="auto"/>
        </w:rPr>
        <w:t>J</w:t>
      </w:r>
      <w:r w:rsidR="00343B13" w:rsidRPr="000B3B36">
        <w:rPr>
          <w:color w:val="auto"/>
        </w:rPr>
        <w:t>aarplan 202</w:t>
      </w:r>
      <w:r w:rsidR="0045310D" w:rsidRPr="000B3B36">
        <w:rPr>
          <w:color w:val="auto"/>
        </w:rPr>
        <w:t>4</w:t>
      </w:r>
      <w:r w:rsidR="00343B13" w:rsidRPr="000B3B36">
        <w:rPr>
          <w:color w:val="auto"/>
        </w:rPr>
        <w:t xml:space="preserve"> </w:t>
      </w:r>
      <w:r w:rsidR="00F538B9">
        <w:rPr>
          <w:color w:val="auto"/>
        </w:rPr>
        <w:t xml:space="preserve">beschrijft de zwaartepunten van de door KansPlus voor het jaar 2024 geplande activiteiten. Het Jaarplan 2024 </w:t>
      </w:r>
      <w:r w:rsidR="000B44D1">
        <w:rPr>
          <w:color w:val="auto"/>
        </w:rPr>
        <w:t xml:space="preserve">wordt voor een belangrijk deel bepaald door de transitie die KansPlus in 2024 zal doormaken. Een transitie die </w:t>
      </w:r>
      <w:r w:rsidR="00994E6D">
        <w:rPr>
          <w:color w:val="auto"/>
        </w:rPr>
        <w:t>ertoe</w:t>
      </w:r>
      <w:r w:rsidR="000B44D1">
        <w:rPr>
          <w:color w:val="auto"/>
        </w:rPr>
        <w:t xml:space="preserve"> leidt dat </w:t>
      </w:r>
      <w:r w:rsidR="00F538B9">
        <w:rPr>
          <w:color w:val="auto"/>
        </w:rPr>
        <w:t xml:space="preserve">KansPlus de realisatie van haar </w:t>
      </w:r>
      <w:r w:rsidR="000B44D1">
        <w:rPr>
          <w:color w:val="auto"/>
        </w:rPr>
        <w:t>missie ook op middellange termijn g</w:t>
      </w:r>
      <w:r w:rsidR="00F538B9">
        <w:rPr>
          <w:color w:val="auto"/>
        </w:rPr>
        <w:t>eborgd weet</w:t>
      </w:r>
      <w:r w:rsidR="000B44D1">
        <w:rPr>
          <w:color w:val="auto"/>
        </w:rPr>
        <w:t>.</w:t>
      </w:r>
    </w:p>
    <w:p w14:paraId="46C5673E" w14:textId="0504C301" w:rsidR="004E206D" w:rsidRDefault="00B13ACF" w:rsidP="0037425F">
      <w:pPr>
        <w:ind w:left="0" w:firstLine="0"/>
        <w:rPr>
          <w:color w:val="auto"/>
        </w:rPr>
      </w:pPr>
      <w:r>
        <w:rPr>
          <w:color w:val="auto"/>
        </w:rPr>
        <w:t xml:space="preserve">Ook in deze transitieperiode blijven de </w:t>
      </w:r>
      <w:r w:rsidR="00F538B9">
        <w:rPr>
          <w:color w:val="auto"/>
        </w:rPr>
        <w:t xml:space="preserve">missie en de visie van KansPlus onveranderd de leidraad van onze activiteiten; </w:t>
      </w:r>
      <w:r w:rsidR="000B44D1">
        <w:rPr>
          <w:color w:val="auto"/>
        </w:rPr>
        <w:t xml:space="preserve">het roer wordt </w:t>
      </w:r>
      <w:r w:rsidR="00F538B9">
        <w:rPr>
          <w:color w:val="auto"/>
        </w:rPr>
        <w:t xml:space="preserve">dus </w:t>
      </w:r>
      <w:r w:rsidR="000B44D1">
        <w:rPr>
          <w:color w:val="auto"/>
        </w:rPr>
        <w:t xml:space="preserve">niet inhoudelijk omgegooid. Het Jaarplan 2024 </w:t>
      </w:r>
      <w:r w:rsidR="00F538B9">
        <w:rPr>
          <w:color w:val="auto"/>
        </w:rPr>
        <w:t xml:space="preserve">is dan ook </w:t>
      </w:r>
      <w:r w:rsidR="00C56B07" w:rsidRPr="000B3B36">
        <w:rPr>
          <w:color w:val="auto"/>
        </w:rPr>
        <w:t xml:space="preserve">voor </w:t>
      </w:r>
      <w:r w:rsidR="000B3B36" w:rsidRPr="000B3B36">
        <w:rPr>
          <w:color w:val="auto"/>
        </w:rPr>
        <w:t xml:space="preserve">een </w:t>
      </w:r>
      <w:r w:rsidR="000B44D1">
        <w:rPr>
          <w:color w:val="auto"/>
        </w:rPr>
        <w:t xml:space="preserve">belangrijk deel </w:t>
      </w:r>
      <w:r w:rsidR="00C56B07" w:rsidRPr="000B3B36">
        <w:rPr>
          <w:color w:val="auto"/>
        </w:rPr>
        <w:t>een voortzetting van he</w:t>
      </w:r>
      <w:r w:rsidR="004E206D">
        <w:rPr>
          <w:color w:val="auto"/>
        </w:rPr>
        <w:t>t huidige Strategische Beleidsplan 2021 – 2023</w:t>
      </w:r>
      <w:r w:rsidR="00A35B13">
        <w:rPr>
          <w:color w:val="auto"/>
        </w:rPr>
        <w:t xml:space="preserve"> </w:t>
      </w:r>
      <w:r w:rsidR="000B3B36" w:rsidRPr="000B3B36">
        <w:rPr>
          <w:color w:val="auto"/>
        </w:rPr>
        <w:t xml:space="preserve">en het jaarplan </w:t>
      </w:r>
      <w:r w:rsidR="00C56B07" w:rsidRPr="000B3B36">
        <w:rPr>
          <w:color w:val="auto"/>
        </w:rPr>
        <w:t xml:space="preserve">2023. </w:t>
      </w:r>
      <w:r w:rsidR="000B44D1">
        <w:rPr>
          <w:color w:val="auto"/>
        </w:rPr>
        <w:t>Wel zal KansPlus - g</w:t>
      </w:r>
      <w:r w:rsidR="001733BD">
        <w:rPr>
          <w:color w:val="auto"/>
        </w:rPr>
        <w:t xml:space="preserve">ezien de </w:t>
      </w:r>
      <w:r w:rsidR="000B44D1">
        <w:rPr>
          <w:color w:val="auto"/>
        </w:rPr>
        <w:t>geplande beperking van de beschikbare menskracht – haar ambities moeten bijstellen.</w:t>
      </w:r>
      <w:r w:rsidR="00F538B9">
        <w:rPr>
          <w:color w:val="auto"/>
        </w:rPr>
        <w:t xml:space="preserve"> </w:t>
      </w:r>
      <w:r w:rsidR="0075701E">
        <w:rPr>
          <w:color w:val="auto"/>
        </w:rPr>
        <w:t>“</w:t>
      </w:r>
      <w:r w:rsidR="00F538B9">
        <w:rPr>
          <w:color w:val="auto"/>
        </w:rPr>
        <w:t>Focus</w:t>
      </w:r>
      <w:r w:rsidR="0075701E">
        <w:rPr>
          <w:color w:val="auto"/>
        </w:rPr>
        <w:t>”</w:t>
      </w:r>
      <w:r w:rsidR="00F538B9">
        <w:rPr>
          <w:color w:val="auto"/>
        </w:rPr>
        <w:t xml:space="preserve"> op de onderwerpen waar KansPlus de grootste impact kan hebben, zal </w:t>
      </w:r>
      <w:r w:rsidR="0075701E">
        <w:rPr>
          <w:color w:val="auto"/>
        </w:rPr>
        <w:t xml:space="preserve">in 2024 </w:t>
      </w:r>
      <w:r w:rsidR="00F538B9">
        <w:rPr>
          <w:color w:val="auto"/>
        </w:rPr>
        <w:t xml:space="preserve">eens te meer </w:t>
      </w:r>
      <w:r w:rsidR="0075701E">
        <w:rPr>
          <w:color w:val="auto"/>
        </w:rPr>
        <w:t xml:space="preserve">ons </w:t>
      </w:r>
      <w:r w:rsidR="00F538B9">
        <w:rPr>
          <w:color w:val="auto"/>
        </w:rPr>
        <w:t>sleutelwoord zijn.</w:t>
      </w:r>
    </w:p>
    <w:p w14:paraId="0F251DC8" w14:textId="020F7204" w:rsidR="005C7D2F" w:rsidRDefault="004E206D" w:rsidP="0037425F">
      <w:pPr>
        <w:ind w:left="0" w:firstLine="0"/>
        <w:rPr>
          <w:color w:val="auto"/>
        </w:rPr>
      </w:pPr>
      <w:r>
        <w:rPr>
          <w:color w:val="auto"/>
        </w:rPr>
        <w:t>“Zorgland” is in beweging: personeelsgebrek, de vergrijzing, besparingen op de zorg en de toepassing van nieuwe technologie vormen risico</w:t>
      </w:r>
      <w:r w:rsidR="00B64938">
        <w:rPr>
          <w:color w:val="auto"/>
        </w:rPr>
        <w:t>’</w:t>
      </w:r>
      <w:r>
        <w:rPr>
          <w:color w:val="auto"/>
        </w:rPr>
        <w:t xml:space="preserve">s </w:t>
      </w:r>
      <w:r w:rsidR="00B64938">
        <w:rPr>
          <w:color w:val="auto"/>
        </w:rPr>
        <w:t xml:space="preserve">maar bieden ook kansen. </w:t>
      </w:r>
      <w:r>
        <w:rPr>
          <w:color w:val="auto"/>
        </w:rPr>
        <w:t xml:space="preserve">Gezien de vele ingrijpende ontwikkelingen buiten en binnen de organisatie zal KansPlus in de eerste helft van 2024 haar </w:t>
      </w:r>
      <w:r w:rsidR="00B64938">
        <w:rPr>
          <w:color w:val="auto"/>
        </w:rPr>
        <w:t xml:space="preserve">strategie herijken. Het KansPlus </w:t>
      </w:r>
      <w:r>
        <w:rPr>
          <w:color w:val="auto"/>
        </w:rPr>
        <w:t xml:space="preserve">Strategisch Beleidsplan 2024 </w:t>
      </w:r>
      <w:r w:rsidR="00B64938">
        <w:rPr>
          <w:color w:val="auto"/>
        </w:rPr>
        <w:t>–</w:t>
      </w:r>
      <w:r>
        <w:rPr>
          <w:color w:val="auto"/>
        </w:rPr>
        <w:t xml:space="preserve"> 2026</w:t>
      </w:r>
      <w:r w:rsidR="00B64938">
        <w:rPr>
          <w:color w:val="auto"/>
        </w:rPr>
        <w:t xml:space="preserve"> zal naar verwachting in juni 2024 aan de leden ter goedkeuring worden voorgelegd.</w:t>
      </w:r>
    </w:p>
    <w:p w14:paraId="0A748CF3" w14:textId="505E164D" w:rsidR="0045310D" w:rsidRPr="000B3B36" w:rsidRDefault="00540B63" w:rsidP="0037425F">
      <w:pPr>
        <w:ind w:left="0" w:firstLine="0"/>
        <w:rPr>
          <w:color w:val="auto"/>
        </w:rPr>
      </w:pPr>
      <w:r w:rsidRPr="000B3B36">
        <w:rPr>
          <w:color w:val="auto"/>
        </w:rPr>
        <w:t>In 202</w:t>
      </w:r>
      <w:r w:rsidR="0045310D" w:rsidRPr="000B3B36">
        <w:rPr>
          <w:color w:val="auto"/>
        </w:rPr>
        <w:t>4</w:t>
      </w:r>
      <w:r w:rsidRPr="000B3B36">
        <w:rPr>
          <w:color w:val="auto"/>
        </w:rPr>
        <w:t xml:space="preserve"> staan</w:t>
      </w:r>
      <w:r w:rsidR="00EF0FB7" w:rsidRPr="000B3B36">
        <w:rPr>
          <w:color w:val="auto"/>
        </w:rPr>
        <w:t xml:space="preserve">, naast het uitvoeren van dit </w:t>
      </w:r>
      <w:r w:rsidR="00611D9E">
        <w:rPr>
          <w:color w:val="auto"/>
        </w:rPr>
        <w:t>J</w:t>
      </w:r>
      <w:r w:rsidR="00EF0FB7" w:rsidRPr="000B3B36">
        <w:rPr>
          <w:color w:val="auto"/>
        </w:rPr>
        <w:t>aarplan</w:t>
      </w:r>
      <w:r w:rsidR="00B64938">
        <w:rPr>
          <w:color w:val="auto"/>
        </w:rPr>
        <w:t xml:space="preserve">, </w:t>
      </w:r>
      <w:r w:rsidR="00B13ACF">
        <w:rPr>
          <w:color w:val="auto"/>
        </w:rPr>
        <w:t xml:space="preserve">het realiseren van de </w:t>
      </w:r>
      <w:r w:rsidR="00611D9E">
        <w:rPr>
          <w:color w:val="auto"/>
        </w:rPr>
        <w:t xml:space="preserve">genoemde </w:t>
      </w:r>
      <w:r w:rsidR="00B13ACF">
        <w:rPr>
          <w:color w:val="auto"/>
        </w:rPr>
        <w:t>transitie</w:t>
      </w:r>
      <w:r w:rsidR="00B64938">
        <w:rPr>
          <w:color w:val="auto"/>
        </w:rPr>
        <w:t xml:space="preserve"> en de strategische herijking</w:t>
      </w:r>
      <w:r w:rsidR="00611D9E">
        <w:rPr>
          <w:color w:val="auto"/>
        </w:rPr>
        <w:t xml:space="preserve">, </w:t>
      </w:r>
      <w:r w:rsidR="000B3B36" w:rsidRPr="000B3B36">
        <w:rPr>
          <w:color w:val="auto"/>
        </w:rPr>
        <w:t xml:space="preserve">een aantal </w:t>
      </w:r>
      <w:r w:rsidRPr="000B3B36">
        <w:rPr>
          <w:color w:val="auto"/>
        </w:rPr>
        <w:t>onderwerpen centraal</w:t>
      </w:r>
      <w:r w:rsidR="007E576B" w:rsidRPr="000B3B36">
        <w:rPr>
          <w:color w:val="auto"/>
        </w:rPr>
        <w:t>:</w:t>
      </w:r>
    </w:p>
    <w:p w14:paraId="574AE7AD" w14:textId="5F377F95" w:rsidR="0045310D" w:rsidRPr="000B3B36" w:rsidRDefault="0045310D" w:rsidP="00EF0FB7">
      <w:pPr>
        <w:pStyle w:val="Lijstalinea"/>
        <w:numPr>
          <w:ilvl w:val="0"/>
          <w:numId w:val="3"/>
        </w:numPr>
        <w:rPr>
          <w:color w:val="auto"/>
        </w:rPr>
      </w:pPr>
      <w:r w:rsidRPr="000B3B36">
        <w:rPr>
          <w:color w:val="auto"/>
        </w:rPr>
        <w:t xml:space="preserve">Het verder onderzoeken en uitwerken van samenwerking met </w:t>
      </w:r>
      <w:bookmarkStart w:id="1" w:name="_Hlk146193125"/>
      <w:r w:rsidRPr="000B3B36">
        <w:rPr>
          <w:color w:val="auto"/>
        </w:rPr>
        <w:t>collega-organisaties</w:t>
      </w:r>
      <w:bookmarkEnd w:id="1"/>
      <w:r w:rsidR="00A35B13">
        <w:rPr>
          <w:color w:val="auto"/>
        </w:rPr>
        <w:t>;</w:t>
      </w:r>
    </w:p>
    <w:p w14:paraId="52065710" w14:textId="76A36E64" w:rsidR="0045310D" w:rsidRPr="000B3B36" w:rsidRDefault="009715E3" w:rsidP="00751DBC">
      <w:pPr>
        <w:pStyle w:val="Lijstalinea"/>
        <w:numPr>
          <w:ilvl w:val="0"/>
          <w:numId w:val="3"/>
        </w:numPr>
        <w:rPr>
          <w:color w:val="auto"/>
        </w:rPr>
      </w:pPr>
      <w:r w:rsidRPr="000B3B36">
        <w:rPr>
          <w:color w:val="auto"/>
        </w:rPr>
        <w:t>Landelijke b</w:t>
      </w:r>
      <w:r w:rsidR="0045310D" w:rsidRPr="000B3B36">
        <w:rPr>
          <w:color w:val="auto"/>
        </w:rPr>
        <w:t>elangenbehartigin</w:t>
      </w:r>
      <w:r w:rsidR="000B3B36" w:rsidRPr="000B3B36">
        <w:rPr>
          <w:color w:val="auto"/>
        </w:rPr>
        <w:t xml:space="preserve">g met prioriteitenstelling </w:t>
      </w:r>
      <w:r w:rsidR="00B64938">
        <w:rPr>
          <w:color w:val="auto"/>
        </w:rPr>
        <w:t>in de uitvoering;</w:t>
      </w:r>
    </w:p>
    <w:p w14:paraId="08CA0726" w14:textId="6FF822FC" w:rsidR="000B3B36" w:rsidRPr="000B3B36" w:rsidRDefault="0045310D" w:rsidP="00751DBC">
      <w:pPr>
        <w:pStyle w:val="Lijstalinea"/>
        <w:numPr>
          <w:ilvl w:val="0"/>
          <w:numId w:val="3"/>
        </w:numPr>
        <w:rPr>
          <w:color w:val="auto"/>
        </w:rPr>
      </w:pPr>
      <w:r w:rsidRPr="000B3B36">
        <w:rPr>
          <w:color w:val="auto"/>
        </w:rPr>
        <w:t xml:space="preserve">Dienstverlening </w:t>
      </w:r>
      <w:r w:rsidR="009715E3" w:rsidRPr="000B3B36">
        <w:rPr>
          <w:color w:val="auto"/>
        </w:rPr>
        <w:t>door het Kennis- en adviescentrum</w:t>
      </w:r>
      <w:r w:rsidR="008142C8">
        <w:rPr>
          <w:color w:val="auto"/>
        </w:rPr>
        <w:t>;</w:t>
      </w:r>
    </w:p>
    <w:p w14:paraId="7C8DA580" w14:textId="72FA9A1C" w:rsidR="000B3B36" w:rsidRPr="004E206D" w:rsidRDefault="000B3B36" w:rsidP="00751DBC">
      <w:pPr>
        <w:pStyle w:val="Lijstalinea"/>
        <w:numPr>
          <w:ilvl w:val="0"/>
          <w:numId w:val="3"/>
        </w:numPr>
        <w:rPr>
          <w:color w:val="auto"/>
        </w:rPr>
      </w:pPr>
      <w:r w:rsidRPr="000B3B36">
        <w:rPr>
          <w:color w:val="auto"/>
        </w:rPr>
        <w:t xml:space="preserve">Ontmoeting </w:t>
      </w:r>
      <w:r w:rsidR="001733BD">
        <w:rPr>
          <w:color w:val="auto"/>
        </w:rPr>
        <w:t xml:space="preserve">en </w:t>
      </w:r>
      <w:r w:rsidR="00B64938">
        <w:t xml:space="preserve">naastencontact </w:t>
      </w:r>
      <w:r w:rsidR="001733BD" w:rsidRPr="0037425F">
        <w:t>voor mensen met een verstandelijke beperking</w:t>
      </w:r>
      <w:r w:rsidR="00B64938">
        <w:t xml:space="preserve"> en hun naasten,</w:t>
      </w:r>
      <w:r w:rsidR="001733BD" w:rsidRPr="0037425F">
        <w:t xml:space="preserve"> ledenvergaderingen en themabijeenkomsten</w:t>
      </w:r>
      <w:r w:rsidR="00B9124F">
        <w:t>.</w:t>
      </w:r>
    </w:p>
    <w:p w14:paraId="6F00259D" w14:textId="77777777" w:rsidR="007F0388" w:rsidRDefault="00B64938" w:rsidP="0037425F">
      <w:pPr>
        <w:ind w:left="0" w:firstLine="0"/>
        <w:rPr>
          <w:color w:val="auto"/>
        </w:rPr>
      </w:pPr>
      <w:bookmarkStart w:id="2" w:name="_Toc62656253"/>
      <w:bookmarkStart w:id="3" w:name="_Toc62656331"/>
      <w:bookmarkStart w:id="4" w:name="_Toc83734627"/>
      <w:bookmarkStart w:id="5" w:name="_Toc83734745"/>
      <w:bookmarkStart w:id="6" w:name="_Toc83734945"/>
      <w:bookmarkStart w:id="7" w:name="_Toc83823045"/>
      <w:bookmarkStart w:id="8" w:name="_Toc84836322"/>
      <w:bookmarkStart w:id="9" w:name="_Toc84837048"/>
      <w:bookmarkStart w:id="10" w:name="_Toc85101983"/>
      <w:bookmarkStart w:id="11" w:name="_Toc86650893"/>
      <w:bookmarkStart w:id="12" w:name="_Toc86651188"/>
      <w:bookmarkStart w:id="13" w:name="_Toc86842257"/>
      <w:bookmarkStart w:id="14" w:name="_Toc115784722"/>
      <w:bookmarkStart w:id="15" w:name="_Toc116474527"/>
      <w:bookmarkStart w:id="16" w:name="_Toc117675092"/>
      <w:bookmarkStart w:id="17" w:name="_Toc118813734"/>
      <w:r w:rsidRPr="00755F82">
        <w:rPr>
          <w:color w:val="auto"/>
        </w:rPr>
        <w:t xml:space="preserve">Met dit </w:t>
      </w:r>
      <w:r>
        <w:rPr>
          <w:color w:val="auto"/>
        </w:rPr>
        <w:t>J</w:t>
      </w:r>
      <w:r w:rsidRPr="00755F82">
        <w:rPr>
          <w:color w:val="auto"/>
        </w:rPr>
        <w:t xml:space="preserve">aarplan spreken we het vertrouwen uit dat we ook in 2024 samen met de inbreng van onze leden, ledengroepen, cliëntenraden, familieverenigingen en samenwerkingspartners </w:t>
      </w:r>
      <w:r>
        <w:rPr>
          <w:color w:val="auto"/>
        </w:rPr>
        <w:t xml:space="preserve">met succes </w:t>
      </w:r>
      <w:r w:rsidRPr="00755F82">
        <w:rPr>
          <w:color w:val="auto"/>
        </w:rPr>
        <w:t xml:space="preserve">kunnen werken aan de </w:t>
      </w:r>
      <w:r>
        <w:rPr>
          <w:color w:val="auto"/>
        </w:rPr>
        <w:t xml:space="preserve">realisatie van de </w:t>
      </w:r>
      <w:r w:rsidRPr="00755F82">
        <w:rPr>
          <w:color w:val="auto"/>
        </w:rPr>
        <w:t xml:space="preserve">missie en </w:t>
      </w:r>
      <w:r>
        <w:rPr>
          <w:color w:val="auto"/>
        </w:rPr>
        <w:t xml:space="preserve">de </w:t>
      </w:r>
      <w:r w:rsidRPr="00755F82">
        <w:rPr>
          <w:color w:val="auto"/>
        </w:rPr>
        <w:t>visie van KansPlus.</w:t>
      </w:r>
    </w:p>
    <w:p w14:paraId="577C20E7" w14:textId="7024E6D6" w:rsidR="007F0388" w:rsidRDefault="007F0388" w:rsidP="007F0388">
      <w:pPr>
        <w:ind w:left="0" w:firstLine="0"/>
        <w:rPr>
          <w:color w:val="auto"/>
        </w:rPr>
      </w:pPr>
      <w:r>
        <w:rPr>
          <w:color w:val="auto"/>
        </w:rPr>
        <w:t>Het jaar 2024 zal voor KansPlus niet de geschiedenis in gaan als een eenvoudig jaar. Absoluut niet</w:t>
      </w:r>
      <w:r w:rsidR="00A119FF">
        <w:rPr>
          <w:color w:val="auto"/>
        </w:rPr>
        <w:t>!</w:t>
      </w:r>
      <w:r>
        <w:rPr>
          <w:color w:val="auto"/>
        </w:rPr>
        <w:t xml:space="preserve"> Maar met de </w:t>
      </w:r>
      <w:r w:rsidRPr="00755F82">
        <w:rPr>
          <w:color w:val="auto"/>
        </w:rPr>
        <w:t xml:space="preserve">inzet van </w:t>
      </w:r>
      <w:r>
        <w:rPr>
          <w:color w:val="auto"/>
        </w:rPr>
        <w:t xml:space="preserve">de medewerkers, de vele vrijwilligers en het </w:t>
      </w:r>
      <w:r w:rsidRPr="00755F82">
        <w:rPr>
          <w:color w:val="auto"/>
        </w:rPr>
        <w:t xml:space="preserve">bestuur </w:t>
      </w:r>
      <w:r>
        <w:rPr>
          <w:color w:val="auto"/>
        </w:rPr>
        <w:t xml:space="preserve">– gaan wij van 2024 </w:t>
      </w:r>
      <w:r w:rsidR="00E05110">
        <w:rPr>
          <w:color w:val="auto"/>
        </w:rPr>
        <w:t xml:space="preserve">“het jaar van de succesvolle transitie” </w:t>
      </w:r>
      <w:r>
        <w:rPr>
          <w:color w:val="auto"/>
        </w:rPr>
        <w:t>maken.</w:t>
      </w:r>
    </w:p>
    <w:p w14:paraId="631FE159" w14:textId="77777777" w:rsidR="0017374C" w:rsidRDefault="0017374C" w:rsidP="007F0388">
      <w:pPr>
        <w:ind w:left="0" w:firstLine="0"/>
        <w:rPr>
          <w:color w:val="auto"/>
        </w:rPr>
      </w:pPr>
    </w:p>
    <w:p w14:paraId="3274B775" w14:textId="0EB52C96" w:rsidR="00611D9E" w:rsidRPr="007F0388" w:rsidRDefault="00611D9E" w:rsidP="007F0388">
      <w:pPr>
        <w:ind w:left="0" w:firstLine="0"/>
        <w:rPr>
          <w:color w:val="auto"/>
        </w:rPr>
      </w:pPr>
      <w:r>
        <w:rPr>
          <w:rFonts w:eastAsiaTheme="majorEastAsia"/>
          <w:b/>
          <w:bCs/>
          <w:color w:val="auto"/>
        </w:rPr>
        <w:br w:type="page"/>
      </w:r>
    </w:p>
    <w:p w14:paraId="0D280451" w14:textId="2D02CE06" w:rsidR="00CE4BED" w:rsidRDefault="00CE4BED" w:rsidP="001F004F">
      <w:pPr>
        <w:pStyle w:val="Kop3"/>
        <w:rPr>
          <w:rFonts w:eastAsiaTheme="majorEastAsia"/>
        </w:rPr>
      </w:pPr>
      <w:bookmarkStart w:id="18" w:name="_Toc156379454"/>
      <w:r>
        <w:rPr>
          <w:rFonts w:eastAsiaTheme="majorEastAsia"/>
        </w:rPr>
        <w:lastRenderedPageBreak/>
        <w:t>Inhoudsopgave</w:t>
      </w:r>
      <w:bookmarkEnd w:id="18"/>
    </w:p>
    <w:sdt>
      <w:sdtPr>
        <w:rPr>
          <w:rFonts w:eastAsia="Times New Roman" w:cs="Calibri"/>
          <w:b w:val="0"/>
          <w:color w:val="000000"/>
          <w:sz w:val="22"/>
          <w:szCs w:val="24"/>
        </w:rPr>
        <w:id w:val="342058904"/>
        <w:docPartObj>
          <w:docPartGallery w:val="Table of Contents"/>
          <w:docPartUnique/>
        </w:docPartObj>
      </w:sdtPr>
      <w:sdtEndPr>
        <w:rPr>
          <w:bCs/>
          <w:szCs w:val="22"/>
        </w:rPr>
      </w:sdtEndPr>
      <w:sdtContent>
        <w:p w14:paraId="52305A0E" w14:textId="4ECFD6D6" w:rsidR="00781E65" w:rsidRPr="00B12852" w:rsidRDefault="00781E65">
          <w:pPr>
            <w:pStyle w:val="Kopvaninhoudsopgave"/>
            <w:rPr>
              <w:szCs w:val="24"/>
            </w:rPr>
          </w:pPr>
        </w:p>
        <w:p w14:paraId="2D08988A" w14:textId="77777777" w:rsidR="00FF101E" w:rsidRPr="00B12852" w:rsidRDefault="00FF101E" w:rsidP="00702835">
          <w:pPr>
            <w:pStyle w:val="Inhopg3"/>
            <w:spacing w:before="120"/>
            <w:jc w:val="both"/>
          </w:pPr>
          <w:r w:rsidRPr="00B12852">
            <w:t>Samenvatting</w:t>
          </w:r>
          <w:r w:rsidRPr="00B12852">
            <w:tab/>
            <w:t>1</w:t>
          </w:r>
        </w:p>
        <w:p w14:paraId="3D9F5C93" w14:textId="77777777" w:rsidR="00FF101E" w:rsidRPr="00B12852" w:rsidRDefault="00FF101E" w:rsidP="00702835">
          <w:pPr>
            <w:pStyle w:val="Inhopg3"/>
            <w:spacing w:before="120"/>
            <w:jc w:val="both"/>
          </w:pPr>
          <w:r w:rsidRPr="00B12852">
            <w:t>Inhoudsopgave</w:t>
          </w:r>
          <w:r w:rsidRPr="00B12852">
            <w:tab/>
            <w:t>2</w:t>
          </w:r>
        </w:p>
        <w:p w14:paraId="7E8E6A92" w14:textId="77777777" w:rsidR="00212CCC" w:rsidRPr="00B12852" w:rsidRDefault="00FF101E" w:rsidP="00702835">
          <w:pPr>
            <w:pStyle w:val="Inhopg3"/>
            <w:spacing w:before="120"/>
            <w:jc w:val="both"/>
          </w:pPr>
          <w:r w:rsidRPr="00B12852">
            <w:t>KansPlus jaarplan 2024</w:t>
          </w:r>
          <w:r w:rsidRPr="00B12852">
            <w:tab/>
            <w:t>3</w:t>
          </w:r>
        </w:p>
        <w:p w14:paraId="73882EA4" w14:textId="3AEDD877" w:rsidR="00212CCC" w:rsidRPr="00B12852" w:rsidRDefault="00212CCC" w:rsidP="00702835">
          <w:pPr>
            <w:pStyle w:val="Inhopg3"/>
            <w:spacing w:before="120"/>
            <w:jc w:val="both"/>
          </w:pPr>
          <w:r w:rsidRPr="00B12852">
            <w:t>Bouwsteen 1</w:t>
          </w:r>
          <w:r w:rsidR="001A2D81" w:rsidRPr="00B12852">
            <w:rPr>
              <w:rFonts w:eastAsiaTheme="majorEastAsia"/>
            </w:rPr>
            <w:t xml:space="preserve"> </w:t>
          </w:r>
          <w:r w:rsidR="0059191C" w:rsidRPr="00B12852">
            <w:rPr>
              <w:rFonts w:eastAsiaTheme="majorEastAsia"/>
            </w:rPr>
            <w:t>H</w:t>
          </w:r>
          <w:r w:rsidR="001A2D81" w:rsidRPr="00B12852">
            <w:rPr>
              <w:rFonts w:eastAsiaTheme="majorEastAsia"/>
            </w:rPr>
            <w:t>et realiseren van de ingezette transitie en daarmee het uitvoeren van de besluiten zoals deze voorgelegd worden aan de Algemene Ledenvergadering van 21 november 2023</w:t>
          </w:r>
          <w:r w:rsidR="0059191C" w:rsidRPr="00B12852">
            <w:rPr>
              <w:rFonts w:eastAsiaTheme="majorEastAsia"/>
            </w:rPr>
            <w:tab/>
          </w:r>
          <w:r w:rsidRPr="00B12852">
            <w:t>4</w:t>
          </w:r>
        </w:p>
        <w:p w14:paraId="0346FF01" w14:textId="732DD076" w:rsidR="00212CCC" w:rsidRPr="00B12852" w:rsidRDefault="00212CCC" w:rsidP="00702835">
          <w:pPr>
            <w:pStyle w:val="Kop2"/>
            <w:numPr>
              <w:ilvl w:val="0"/>
              <w:numId w:val="0"/>
            </w:numPr>
            <w:spacing w:before="120"/>
            <w:jc w:val="both"/>
          </w:pPr>
          <w:r w:rsidRPr="00B12852">
            <w:rPr>
              <w:color w:val="auto"/>
            </w:rPr>
            <w:t>Bouwsteen 2</w:t>
          </w:r>
          <w:r w:rsidR="00432C3B" w:rsidRPr="00B12852">
            <w:rPr>
              <w:color w:val="auto"/>
            </w:rPr>
            <w:t xml:space="preserve"> </w:t>
          </w:r>
          <w:r w:rsidR="003832DB" w:rsidRPr="00B12852">
            <w:rPr>
              <w:color w:val="auto"/>
            </w:rPr>
            <w:t>Het</w:t>
          </w:r>
          <w:r w:rsidR="005852F7" w:rsidRPr="00B12852">
            <w:rPr>
              <w:color w:val="auto"/>
            </w:rPr>
            <w:t xml:space="preserve"> </w:t>
          </w:r>
          <w:r w:rsidR="003832DB" w:rsidRPr="00B12852">
            <w:rPr>
              <w:color w:val="auto"/>
            </w:rPr>
            <w:t xml:space="preserve">verder onderzoeken en uitwerken van samenwerking met </w:t>
          </w:r>
          <w:r w:rsidR="003832DB" w:rsidRPr="00B12852">
            <w:rPr>
              <w:rFonts w:eastAsiaTheme="majorEastAsia"/>
              <w:color w:val="auto"/>
            </w:rPr>
            <w:t>collega-organisaties</w:t>
          </w:r>
          <w:r w:rsidR="005852F7" w:rsidRPr="00B12852">
            <w:rPr>
              <w:color w:val="auto"/>
            </w:rPr>
            <w:t>………………………………………………………………………………………………………………………4</w:t>
          </w:r>
        </w:p>
        <w:p w14:paraId="0EB7065A" w14:textId="107538D0" w:rsidR="00212CCC" w:rsidRPr="00B12852" w:rsidRDefault="00212CCC" w:rsidP="00702835">
          <w:pPr>
            <w:pStyle w:val="Inhopg3"/>
            <w:spacing w:before="120"/>
            <w:jc w:val="both"/>
          </w:pPr>
          <w:r w:rsidRPr="00B12852">
            <w:t>Bouwsteen 3</w:t>
          </w:r>
          <w:r w:rsidR="00595F77" w:rsidRPr="00B12852">
            <w:t xml:space="preserve"> Inhoudelijke koers met een aantal speerpunten</w:t>
          </w:r>
          <w:r w:rsidRPr="00B12852">
            <w:tab/>
            <w:t>4</w:t>
          </w:r>
        </w:p>
        <w:p w14:paraId="44B70D31" w14:textId="1C6C0E92" w:rsidR="00B048E6" w:rsidRPr="00B12852" w:rsidRDefault="00212CCC" w:rsidP="00702835">
          <w:pPr>
            <w:pStyle w:val="Inhopg3"/>
            <w:spacing w:before="120"/>
            <w:jc w:val="both"/>
          </w:pPr>
          <w:r w:rsidRPr="00B12852">
            <w:t>Bouwsteen 4</w:t>
          </w:r>
          <w:r w:rsidR="00A72F1A" w:rsidRPr="00B12852">
            <w:t xml:space="preserve"> Een dynamische organisatie met ruimte voor ontmoeting en het delen van</w:t>
          </w:r>
          <w:r w:rsidR="006320BC" w:rsidRPr="00B12852">
            <w:t xml:space="preserve"> ervaringen</w:t>
          </w:r>
          <w:r w:rsidRPr="00B12852">
            <w:tab/>
          </w:r>
          <w:r w:rsidR="00A72F1A" w:rsidRPr="00B12852">
            <w:t>8</w:t>
          </w:r>
        </w:p>
        <w:p w14:paraId="07516351" w14:textId="2478B9EA" w:rsidR="009E6776" w:rsidRPr="00B12852" w:rsidRDefault="00740349" w:rsidP="00702835">
          <w:pPr>
            <w:pStyle w:val="Inhopg3"/>
            <w:spacing w:before="120"/>
            <w:jc w:val="both"/>
          </w:pPr>
          <w:r w:rsidRPr="00B12852">
            <w:t xml:space="preserve">Bouwsteen </w:t>
          </w:r>
          <w:r w:rsidR="009E6776" w:rsidRPr="00B12852">
            <w:t>5</w:t>
          </w:r>
          <w:r w:rsidR="006320BC" w:rsidRPr="00B12852">
            <w:t xml:space="preserve"> Versterking van de dienstverlening</w:t>
          </w:r>
          <w:r w:rsidR="009E6776" w:rsidRPr="00B12852">
            <w:tab/>
          </w:r>
          <w:r w:rsidR="003C60BC" w:rsidRPr="00B12852">
            <w:t>9</w:t>
          </w:r>
        </w:p>
        <w:p w14:paraId="09665959" w14:textId="0402BA29" w:rsidR="00B048E6" w:rsidRPr="00B12852" w:rsidRDefault="00B048E6" w:rsidP="00702835">
          <w:pPr>
            <w:pStyle w:val="Inhopg3"/>
            <w:spacing w:before="120"/>
            <w:jc w:val="both"/>
          </w:pPr>
          <w:r w:rsidRPr="00B12852">
            <w:t>Bouwsteen 6</w:t>
          </w:r>
          <w:r w:rsidR="00967C60" w:rsidRPr="00B12852">
            <w:t xml:space="preserve"> Lokale netwerken vergroten</w:t>
          </w:r>
          <w:r w:rsidRPr="00B12852">
            <w:tab/>
          </w:r>
          <w:r w:rsidR="003C60BC" w:rsidRPr="00B12852">
            <w:t>10</w:t>
          </w:r>
        </w:p>
        <w:p w14:paraId="52C00368" w14:textId="714D9B2B" w:rsidR="00B048E6" w:rsidRPr="00B12852" w:rsidRDefault="00B048E6" w:rsidP="00702835">
          <w:pPr>
            <w:pStyle w:val="Inhopg3"/>
            <w:spacing w:before="120"/>
            <w:jc w:val="both"/>
          </w:pPr>
          <w:r w:rsidRPr="00B12852">
            <w:t>Bouwsteen 7</w:t>
          </w:r>
          <w:r w:rsidR="00967C60" w:rsidRPr="00B12852">
            <w:t xml:space="preserve"> </w:t>
          </w:r>
          <w:r w:rsidR="00B12852" w:rsidRPr="00B12852">
            <w:t>De zorg oor en de versterking van het landelijk bureau en bestuur</w:t>
          </w:r>
          <w:r w:rsidRPr="00B12852">
            <w:tab/>
          </w:r>
          <w:r w:rsidR="003C60BC" w:rsidRPr="00B12852">
            <w:t>10</w:t>
          </w:r>
        </w:p>
        <w:p w14:paraId="23FBBEC7" w14:textId="5BE67932" w:rsidR="00781E65" w:rsidRDefault="00B12852" w:rsidP="00702835">
          <w:pPr>
            <w:spacing w:before="120"/>
            <w:jc w:val="both"/>
          </w:pPr>
          <w:r>
            <w:rPr>
              <w:b/>
              <w:bCs/>
              <w:sz w:val="24"/>
              <w:szCs w:val="24"/>
            </w:rPr>
            <w:t>S</w:t>
          </w:r>
          <w:r w:rsidR="00DD5BD7" w:rsidRPr="00B12852">
            <w:rPr>
              <w:b/>
              <w:bCs/>
              <w:sz w:val="24"/>
              <w:szCs w:val="24"/>
            </w:rPr>
            <w:t>lotwoord</w:t>
          </w:r>
          <w:r w:rsidR="001A2D81" w:rsidRPr="00B12852">
            <w:rPr>
              <w:b/>
              <w:bCs/>
              <w:sz w:val="24"/>
              <w:szCs w:val="24"/>
            </w:rPr>
            <w:t>…………………………</w:t>
          </w:r>
          <w:r w:rsidR="00702835">
            <w:rPr>
              <w:b/>
              <w:bCs/>
              <w:sz w:val="24"/>
              <w:szCs w:val="24"/>
            </w:rPr>
            <w:t>….</w:t>
          </w:r>
          <w:r w:rsidR="001A2D81" w:rsidRPr="00B12852">
            <w:rPr>
              <w:b/>
              <w:bCs/>
              <w:sz w:val="24"/>
              <w:szCs w:val="24"/>
            </w:rPr>
            <w:t>………………</w:t>
          </w:r>
          <w:r w:rsidR="004B4276">
            <w:rPr>
              <w:b/>
              <w:bCs/>
              <w:sz w:val="24"/>
              <w:szCs w:val="24"/>
            </w:rPr>
            <w:t>…</w:t>
          </w:r>
          <w:r w:rsidR="001A2D81" w:rsidRPr="00B12852">
            <w:rPr>
              <w:b/>
              <w:bCs/>
              <w:sz w:val="24"/>
              <w:szCs w:val="24"/>
            </w:rPr>
            <w:t>………………………………………………………………………11</w:t>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r w:rsidR="00DD5BD7" w:rsidRPr="00B12852">
            <w:rPr>
              <w:b/>
              <w:bCs/>
              <w:sz w:val="24"/>
              <w:szCs w:val="24"/>
            </w:rPr>
            <w:tab/>
          </w:r>
        </w:p>
      </w:sdtContent>
    </w:sdt>
    <w:p w14:paraId="2B4C0762" w14:textId="77777777" w:rsidR="00B86C07" w:rsidRPr="00B86C07" w:rsidRDefault="00B86C07" w:rsidP="00B86C07">
      <w:pPr>
        <w:rPr>
          <w:rFonts w:eastAsiaTheme="majorEastAsia"/>
        </w:rPr>
      </w:pPr>
    </w:p>
    <w:p w14:paraId="1149B85C" w14:textId="77777777" w:rsidR="00CE4BED" w:rsidRPr="00CE4BED" w:rsidRDefault="00CE4BED" w:rsidP="00CE4BED">
      <w:pPr>
        <w:rPr>
          <w:rFonts w:eastAsiaTheme="majorEastAsia"/>
        </w:rPr>
      </w:pPr>
    </w:p>
    <w:p w14:paraId="298E11A0" w14:textId="77777777" w:rsidR="00CE4BED" w:rsidRDefault="00CE4BED">
      <w:pPr>
        <w:spacing w:after="0" w:line="240" w:lineRule="auto"/>
        <w:ind w:left="0" w:firstLine="0"/>
        <w:rPr>
          <w:rFonts w:eastAsiaTheme="majorEastAsia" w:cs="Cambria"/>
          <w:b/>
          <w:bCs/>
          <w:color w:val="4F81BD"/>
          <w:sz w:val="32"/>
          <w:szCs w:val="24"/>
        </w:rPr>
      </w:pPr>
      <w:r>
        <w:rPr>
          <w:rFonts w:eastAsiaTheme="majorEastAsia"/>
        </w:rPr>
        <w:br w:type="page"/>
      </w:r>
    </w:p>
    <w:p w14:paraId="4A20829F" w14:textId="54325259" w:rsidR="00611D9E" w:rsidRDefault="00823742" w:rsidP="001F004F">
      <w:pPr>
        <w:pStyle w:val="Kop3"/>
      </w:pPr>
      <w:bookmarkStart w:id="19" w:name="_Toc156379455"/>
      <w:r w:rsidRPr="001F004F">
        <w:rPr>
          <w:rFonts w:eastAsiaTheme="majorEastAsia"/>
        </w:rPr>
        <w:lastRenderedPageBreak/>
        <w:t>KansPlus j</w:t>
      </w:r>
      <w:r w:rsidR="00611D9E" w:rsidRPr="001F004F">
        <w:rPr>
          <w:rFonts w:eastAsiaTheme="majorEastAsia"/>
        </w:rPr>
        <w:t>aarplan 2024</w:t>
      </w:r>
      <w:bookmarkEnd w:id="19"/>
    </w:p>
    <w:p w14:paraId="12001658" w14:textId="184C7BB3" w:rsidR="00611D9E" w:rsidRDefault="00611D9E" w:rsidP="00611D9E">
      <w:pPr>
        <w:ind w:left="0" w:firstLine="0"/>
      </w:pPr>
      <w:r w:rsidRPr="0037425F">
        <w:t>De opdracht die KansPlus zichzelf stelt is het bevorderen van een goede kwaliteit van leven voor mensen met een verstandelijke beperking</w:t>
      </w:r>
      <w:r w:rsidR="004E206D">
        <w:t xml:space="preserve"> en hun naasten</w:t>
      </w:r>
      <w:r w:rsidRPr="0037425F">
        <w:t>. We vertalen d</w:t>
      </w:r>
      <w:r w:rsidR="008B635D">
        <w:t>a</w:t>
      </w:r>
      <w:r w:rsidRPr="0037425F">
        <w:t>t in drie kerntaken:</w:t>
      </w:r>
    </w:p>
    <w:p w14:paraId="676FA51E" w14:textId="43AFFA22" w:rsidR="00611D9E" w:rsidRPr="0037425F" w:rsidRDefault="008B635D" w:rsidP="00611D9E">
      <w:pPr>
        <w:pStyle w:val="Lijstalinea"/>
        <w:numPr>
          <w:ilvl w:val="0"/>
          <w:numId w:val="7"/>
        </w:numPr>
      </w:pPr>
      <w:r w:rsidRPr="008142C8">
        <w:rPr>
          <w:color w:val="auto"/>
          <w:u w:val="single"/>
        </w:rPr>
        <w:t>B</w:t>
      </w:r>
      <w:r w:rsidR="00611D9E" w:rsidRPr="008142C8">
        <w:rPr>
          <w:u w:val="single"/>
        </w:rPr>
        <w:t>elangenbehartiging:</w:t>
      </w:r>
      <w:r w:rsidR="00611D9E" w:rsidRPr="0037425F">
        <w:t xml:space="preserve"> </w:t>
      </w:r>
      <w:r w:rsidR="00611D9E">
        <w:t>d</w:t>
      </w:r>
      <w:r w:rsidR="00611D9E" w:rsidRPr="0037425F">
        <w:t xml:space="preserve">it doen we </w:t>
      </w:r>
      <w:r>
        <w:t xml:space="preserve">hoofdzakelijk </w:t>
      </w:r>
      <w:r w:rsidR="00611D9E" w:rsidRPr="0037425F">
        <w:t xml:space="preserve">landelijk </w:t>
      </w:r>
      <w:r>
        <w:t xml:space="preserve">maar ook zo ver </w:t>
      </w:r>
      <w:r w:rsidR="00611D9E" w:rsidRPr="0037425F">
        <w:t>als</w:t>
      </w:r>
      <w:r>
        <w:t xml:space="preserve"> mogelijk </w:t>
      </w:r>
      <w:r w:rsidR="00611D9E" w:rsidRPr="0037425F">
        <w:t>lokaal</w:t>
      </w:r>
      <w:r>
        <w:t xml:space="preserve">. De belangenbehartiging richt zich op </w:t>
      </w:r>
      <w:r w:rsidR="00611D9E" w:rsidRPr="0037425F">
        <w:t>politiek, zorgaanbieders en andere beleidsbepalende organen en organisaties.</w:t>
      </w:r>
    </w:p>
    <w:p w14:paraId="411E6A42" w14:textId="77777777" w:rsidR="00611D9E" w:rsidRPr="0037425F" w:rsidRDefault="00611D9E" w:rsidP="00611D9E">
      <w:pPr>
        <w:pStyle w:val="Lijstalinea"/>
        <w:numPr>
          <w:ilvl w:val="0"/>
          <w:numId w:val="7"/>
        </w:numPr>
      </w:pPr>
      <w:r w:rsidRPr="008142C8">
        <w:rPr>
          <w:u w:val="single"/>
        </w:rPr>
        <w:t>Dienstverlening:</w:t>
      </w:r>
      <w:r>
        <w:t xml:space="preserve"> </w:t>
      </w:r>
      <w:r w:rsidRPr="0037425F">
        <w:t>ondersteuning en advisering van individuele leden, ledengroepen, cliënten- en verwantenraden en familieverenigingen</w:t>
      </w:r>
      <w:r>
        <w:t xml:space="preserve">, </w:t>
      </w:r>
      <w:r w:rsidRPr="0037425F">
        <w:t>via het Kennis- en adviescentrum en VraagRaak.</w:t>
      </w:r>
    </w:p>
    <w:p w14:paraId="46DF3134" w14:textId="62813C8F" w:rsidR="00611D9E" w:rsidRDefault="00611D9E" w:rsidP="00611D9E">
      <w:pPr>
        <w:pStyle w:val="Lijstalinea"/>
        <w:numPr>
          <w:ilvl w:val="0"/>
          <w:numId w:val="7"/>
        </w:numPr>
      </w:pPr>
      <w:r w:rsidRPr="008142C8">
        <w:rPr>
          <w:u w:val="single"/>
        </w:rPr>
        <w:t>Ontmoeting</w:t>
      </w:r>
      <w:r w:rsidR="008142C8">
        <w:rPr>
          <w:u w:val="single"/>
        </w:rPr>
        <w:t xml:space="preserve"> en naastencontact</w:t>
      </w:r>
      <w:r w:rsidRPr="008142C8">
        <w:rPr>
          <w:u w:val="single"/>
        </w:rPr>
        <w:t>:</w:t>
      </w:r>
      <w:r>
        <w:t xml:space="preserve"> </w:t>
      </w:r>
      <w:bookmarkStart w:id="20" w:name="_Hlk148952164"/>
      <w:r>
        <w:t>r</w:t>
      </w:r>
      <w:r w:rsidRPr="0037425F">
        <w:t>ecreatieve activiteiten voor mensen met een verstandelijke beperking, ledenvergaderingen en themabijeenkomsten</w:t>
      </w:r>
      <w:bookmarkEnd w:id="20"/>
      <w:r w:rsidRPr="0037425F">
        <w:t>.</w:t>
      </w:r>
    </w:p>
    <w:p w14:paraId="6CBFF7E3" w14:textId="77777777" w:rsidR="00E914BB" w:rsidRDefault="004E206D" w:rsidP="00611D9E">
      <w:pPr>
        <w:ind w:left="0" w:firstLine="0"/>
      </w:pPr>
      <w:r>
        <w:t>Hierbij zoeken wij uitdrukkelijk de samenwerking met andere organisaties binnen ons werkveld.</w:t>
      </w:r>
    </w:p>
    <w:p w14:paraId="7B6F7FD0" w14:textId="63F5EE33" w:rsidR="00611D9E" w:rsidRDefault="00611D9E" w:rsidP="00611D9E">
      <w:pPr>
        <w:ind w:left="0" w:firstLine="0"/>
      </w:pPr>
      <w:r w:rsidRPr="0037425F">
        <w:t>Het jaarplan 202</w:t>
      </w:r>
      <w:r>
        <w:t>4</w:t>
      </w:r>
      <w:r w:rsidRPr="0037425F">
        <w:t xml:space="preserve"> is opgebouwd </w:t>
      </w:r>
      <w:r w:rsidR="00E914BB">
        <w:t xml:space="preserve">op de volgende zeven </w:t>
      </w:r>
      <w:r w:rsidRPr="0037425F">
        <w:t xml:space="preserve">bouwstenen: </w:t>
      </w:r>
    </w:p>
    <w:p w14:paraId="7F874C4A" w14:textId="7943C260" w:rsidR="00611D9E" w:rsidRPr="0037425F" w:rsidRDefault="00E914BB" w:rsidP="00611D9E">
      <w:pPr>
        <w:pStyle w:val="Lijstalinea"/>
        <w:numPr>
          <w:ilvl w:val="0"/>
          <w:numId w:val="4"/>
        </w:numPr>
      </w:pPr>
      <w:r>
        <w:t>Het realiseren van de ingezette transitie en daarmee het</w:t>
      </w:r>
      <w:r w:rsidR="00611D9E" w:rsidRPr="0037425F">
        <w:t xml:space="preserve"> uitvoeren van de besluiten zoals deze voorgelegd worden </w:t>
      </w:r>
      <w:r>
        <w:t>aan</w:t>
      </w:r>
      <w:r w:rsidR="00611D9E" w:rsidRPr="0037425F">
        <w:t xml:space="preserve"> de Algemene ledenvergadering van 21 november 2023</w:t>
      </w:r>
      <w:r>
        <w:t>;</w:t>
      </w:r>
      <w:r w:rsidR="00611D9E" w:rsidRPr="0037425F">
        <w:t xml:space="preserve"> </w:t>
      </w:r>
    </w:p>
    <w:p w14:paraId="0486AB4C" w14:textId="197B2387" w:rsidR="00611D9E" w:rsidRPr="0037425F" w:rsidRDefault="00611D9E" w:rsidP="00611D9E">
      <w:pPr>
        <w:pStyle w:val="Lijstalinea"/>
        <w:numPr>
          <w:ilvl w:val="0"/>
          <w:numId w:val="4"/>
        </w:numPr>
      </w:pPr>
      <w:r w:rsidRPr="0037425F">
        <w:t xml:space="preserve">Het verder onderzoeken en uitwerken van </w:t>
      </w:r>
      <w:r w:rsidR="00E914BB">
        <w:t xml:space="preserve">de </w:t>
      </w:r>
      <w:r w:rsidRPr="0037425F">
        <w:t>samenwerking met collega-organisaties</w:t>
      </w:r>
      <w:r w:rsidR="00E914BB">
        <w:t>;</w:t>
      </w:r>
    </w:p>
    <w:p w14:paraId="3D663230" w14:textId="77777777" w:rsidR="00611D9E" w:rsidRDefault="00611D9E" w:rsidP="00611D9E">
      <w:pPr>
        <w:pStyle w:val="Lijstalinea"/>
        <w:numPr>
          <w:ilvl w:val="0"/>
          <w:numId w:val="4"/>
        </w:numPr>
      </w:pPr>
      <w:r w:rsidRPr="0037425F">
        <w:t>Belangenbehartiging</w:t>
      </w:r>
      <w:r>
        <w:t>.</w:t>
      </w:r>
      <w:r w:rsidRPr="0037425F">
        <w:t xml:space="preserve"> </w:t>
      </w:r>
    </w:p>
    <w:p w14:paraId="14A04264" w14:textId="3459798F" w:rsidR="00611D9E" w:rsidRPr="0037425F" w:rsidRDefault="008142C8" w:rsidP="00611D9E">
      <w:pPr>
        <w:pStyle w:val="Lijstalinea"/>
        <w:numPr>
          <w:ilvl w:val="0"/>
          <w:numId w:val="4"/>
        </w:numPr>
      </w:pPr>
      <w:r>
        <w:t xml:space="preserve">Het zijn van een </w:t>
      </w:r>
      <w:r w:rsidR="00611D9E" w:rsidRPr="0037425F">
        <w:t xml:space="preserve">dynamische </w:t>
      </w:r>
      <w:r w:rsidR="00611D9E">
        <w:t xml:space="preserve">vereniging </w:t>
      </w:r>
      <w:r w:rsidR="00611D9E" w:rsidRPr="0037425F">
        <w:t>met ruimte voor ontmoeting en het delen van ervaringen</w:t>
      </w:r>
      <w:r w:rsidR="00611D9E">
        <w:t>.</w:t>
      </w:r>
    </w:p>
    <w:p w14:paraId="631FBFD5" w14:textId="77777777" w:rsidR="00611D9E" w:rsidRDefault="00611D9E" w:rsidP="00611D9E">
      <w:pPr>
        <w:pStyle w:val="Lijstalinea"/>
        <w:numPr>
          <w:ilvl w:val="0"/>
          <w:numId w:val="4"/>
        </w:numPr>
      </w:pPr>
      <w:r>
        <w:t>Versterken van de d</w:t>
      </w:r>
      <w:r w:rsidRPr="0037425F">
        <w:t>ienstverlening in de vorm van Kennis en advies</w:t>
      </w:r>
      <w:r>
        <w:t>.</w:t>
      </w:r>
    </w:p>
    <w:p w14:paraId="540F2F7C" w14:textId="77777777" w:rsidR="00611D9E" w:rsidRDefault="00611D9E" w:rsidP="00611D9E">
      <w:pPr>
        <w:pStyle w:val="Lijstalinea"/>
        <w:numPr>
          <w:ilvl w:val="0"/>
          <w:numId w:val="4"/>
        </w:numPr>
      </w:pPr>
      <w:r>
        <w:t>Lokale netwerken verstevigen.</w:t>
      </w:r>
    </w:p>
    <w:p w14:paraId="659D9178" w14:textId="08D04908" w:rsidR="00611D9E" w:rsidRDefault="008142C8" w:rsidP="00611D9E">
      <w:pPr>
        <w:pStyle w:val="Lijstalinea"/>
        <w:numPr>
          <w:ilvl w:val="0"/>
          <w:numId w:val="4"/>
        </w:numPr>
      </w:pPr>
      <w:r>
        <w:t>Verstevigen van het landelijk bureau en het bestuur.</w:t>
      </w:r>
    </w:p>
    <w:p w14:paraId="3D64640E" w14:textId="77777777" w:rsidR="00E914BB" w:rsidRDefault="00611D9E" w:rsidP="00611D9E">
      <w:pPr>
        <w:ind w:left="0" w:firstLine="0"/>
      </w:pPr>
      <w:r w:rsidRPr="0037425F">
        <w:t xml:space="preserve">Dit jaarplan bevat alleen de plannen van de landelijke organisatie van KansPlus. De ledengroepen hebben elk hun eigen jaarplan. Over hun activiteiten en werkzaamheden is te lezen op </w:t>
      </w:r>
      <w:hyperlink r:id="rId9" w:history="1">
        <w:r w:rsidRPr="0037425F">
          <w:rPr>
            <w:rStyle w:val="Hyperlink"/>
          </w:rPr>
          <w:t>https://www.kansplus.nl/over-kansplus/ledengroepen/</w:t>
        </w:r>
      </w:hyperlink>
      <w:r w:rsidRPr="0037425F">
        <w:t xml:space="preserve"> en via de eigen communicatiekanalen van de ledengroepen.</w:t>
      </w:r>
    </w:p>
    <w:p w14:paraId="68E2983C" w14:textId="0E68A3E2" w:rsidR="00611D9E" w:rsidRPr="0037425F" w:rsidRDefault="00611D9E" w:rsidP="00611D9E">
      <w:pPr>
        <w:ind w:left="0" w:firstLine="0"/>
      </w:pPr>
      <w:r w:rsidRPr="0037425F">
        <w:t xml:space="preserve">KansPlus werkt aan haar missie in verbinding met leden, ledengroepen, cliëntenraden en familieverenigingen. Voor de landelijke belangenbehartiging is KansPlus aangesloten bij Ieder(in), de landelijke koepel van cliëntenorganisaties in de gehandicaptenzorg. In samenwerking met collega organisaties is het van belang om een stevige landelijke en lokale belangenbehartiging voor mensen met een verstandelijke beperking </w:t>
      </w:r>
      <w:r w:rsidR="00E914BB">
        <w:t xml:space="preserve">en hun naasten </w:t>
      </w:r>
      <w:r w:rsidRPr="0037425F">
        <w:t xml:space="preserve">neer te zetten. </w:t>
      </w:r>
    </w:p>
    <w:p w14:paraId="4BCD4F94" w14:textId="073B9FBB" w:rsidR="0072773D" w:rsidRDefault="00611D9E" w:rsidP="0037425F">
      <w:pPr>
        <w:ind w:left="0" w:firstLine="0"/>
      </w:pPr>
      <w:r w:rsidRPr="0037425F">
        <w:t>Naast samenwerking met collega</w:t>
      </w:r>
      <w:r>
        <w:t>-</w:t>
      </w:r>
      <w:r w:rsidRPr="0037425F">
        <w:t xml:space="preserve">organisaties is de Vereniging Gehandicaptenzorg Nederland (VGN) – de landelijke </w:t>
      </w:r>
      <w:r w:rsidRPr="001733BD">
        <w:rPr>
          <w:color w:val="auto"/>
        </w:rPr>
        <w:t xml:space="preserve">brancheorganisatie van </w:t>
      </w:r>
      <w:r w:rsidRPr="0037425F">
        <w:t>zorgaanbieders – ook een belangrijke samenwerkingspartner. KansPlus onderkent dat, hoewel zorgaanbieders en zorggebruikers niet altijd op één lijn zitten, er ook veel gezamenlijke belangen zijn. Behalve samenwerking op landelijk niveau aan de cliëntenzijde is waar mogelijk ook samenwerking met de aanbieders van belang.</w:t>
      </w:r>
      <w:r>
        <w:t xml:space="preserve"> </w:t>
      </w:r>
    </w:p>
    <w:p w14:paraId="04BD335F" w14:textId="77777777" w:rsidR="001F004F" w:rsidRPr="00C107F9" w:rsidRDefault="001F004F" w:rsidP="0037425F">
      <w:pPr>
        <w:ind w:left="0" w:firstLine="0"/>
        <w:rPr>
          <w:color w:val="FF0000"/>
        </w:rPr>
      </w:pPr>
    </w:p>
    <w:p w14:paraId="023444A8" w14:textId="42EE6A61" w:rsidR="003A13D6" w:rsidRPr="000B3B36" w:rsidRDefault="00F41E9E" w:rsidP="001F004F">
      <w:pPr>
        <w:pStyle w:val="Kop2"/>
        <w:numPr>
          <w:ilvl w:val="0"/>
          <w:numId w:val="0"/>
        </w:numPr>
      </w:pPr>
      <w:bookmarkStart w:id="21" w:name="_Toc156379456"/>
      <w:r w:rsidRPr="000B3B36">
        <w:rPr>
          <w:rFonts w:eastAsiaTheme="majorEastAsia"/>
        </w:rPr>
        <w:lastRenderedPageBreak/>
        <w:t xml:space="preserve">Bouwsteen 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4B4276">
        <w:rPr>
          <w:rFonts w:eastAsiaTheme="majorEastAsia"/>
        </w:rPr>
        <w:t>H</w:t>
      </w:r>
      <w:r w:rsidR="0045310D" w:rsidRPr="000B3B36">
        <w:rPr>
          <w:rFonts w:eastAsiaTheme="majorEastAsia"/>
        </w:rPr>
        <w:t xml:space="preserve">et </w:t>
      </w:r>
      <w:r w:rsidR="00E914BB">
        <w:rPr>
          <w:rFonts w:eastAsiaTheme="majorEastAsia"/>
        </w:rPr>
        <w:t xml:space="preserve">realiseren van de ingezette transitie en daarmee het </w:t>
      </w:r>
      <w:r w:rsidR="0045310D" w:rsidRPr="000B3B36">
        <w:rPr>
          <w:rFonts w:eastAsiaTheme="majorEastAsia"/>
        </w:rPr>
        <w:t xml:space="preserve">uitvoeren van </w:t>
      </w:r>
      <w:r w:rsidR="0072773D">
        <w:rPr>
          <w:rFonts w:eastAsiaTheme="majorEastAsia"/>
        </w:rPr>
        <w:t xml:space="preserve">de </w:t>
      </w:r>
      <w:r w:rsidR="0045310D" w:rsidRPr="000B3B36">
        <w:rPr>
          <w:rFonts w:eastAsiaTheme="majorEastAsia"/>
        </w:rPr>
        <w:t xml:space="preserve">besluiten zoals deze voorgelegd worden aan de Algemene </w:t>
      </w:r>
      <w:r w:rsidR="000B3B36" w:rsidRPr="000B3B36">
        <w:rPr>
          <w:rFonts w:eastAsiaTheme="majorEastAsia"/>
        </w:rPr>
        <w:t>L</w:t>
      </w:r>
      <w:r w:rsidR="0045310D" w:rsidRPr="000B3B36">
        <w:rPr>
          <w:rFonts w:eastAsiaTheme="majorEastAsia"/>
        </w:rPr>
        <w:t>edenvergadering van 21 november 2023</w:t>
      </w:r>
      <w:bookmarkEnd w:id="21"/>
      <w:r w:rsidR="0045310D" w:rsidRPr="000B3B36">
        <w:t xml:space="preserve"> </w:t>
      </w:r>
    </w:p>
    <w:p w14:paraId="4AF44EB8" w14:textId="30948D6C" w:rsidR="007C5213" w:rsidRDefault="00E914BB" w:rsidP="0037425F">
      <w:pPr>
        <w:ind w:left="0" w:firstLine="0"/>
        <w:rPr>
          <w:color w:val="auto"/>
        </w:rPr>
      </w:pPr>
      <w:r>
        <w:rPr>
          <w:color w:val="auto"/>
        </w:rPr>
        <w:t xml:space="preserve">Gezien de </w:t>
      </w:r>
      <w:r w:rsidR="00994E6D">
        <w:rPr>
          <w:color w:val="auto"/>
        </w:rPr>
        <w:t>financiële</w:t>
      </w:r>
      <w:r>
        <w:rPr>
          <w:color w:val="auto"/>
        </w:rPr>
        <w:t xml:space="preserve"> situatie van KansP</w:t>
      </w:r>
      <w:r w:rsidR="0072773D">
        <w:rPr>
          <w:color w:val="auto"/>
        </w:rPr>
        <w:t>l</w:t>
      </w:r>
      <w:r>
        <w:rPr>
          <w:color w:val="auto"/>
        </w:rPr>
        <w:t>us is het onvermijdelijk dat de vereniging maatr</w:t>
      </w:r>
      <w:r w:rsidR="007C5213">
        <w:rPr>
          <w:color w:val="auto"/>
        </w:rPr>
        <w:t>e</w:t>
      </w:r>
      <w:r>
        <w:rPr>
          <w:color w:val="auto"/>
        </w:rPr>
        <w:t>gelen tr</w:t>
      </w:r>
      <w:r w:rsidR="007C5213">
        <w:rPr>
          <w:color w:val="auto"/>
        </w:rPr>
        <w:t>e</w:t>
      </w:r>
      <w:r>
        <w:rPr>
          <w:color w:val="auto"/>
        </w:rPr>
        <w:t xml:space="preserve">ft om de realisatie van </w:t>
      </w:r>
      <w:r w:rsidR="008142C8">
        <w:rPr>
          <w:color w:val="auto"/>
        </w:rPr>
        <w:t xml:space="preserve">haar </w:t>
      </w:r>
      <w:r>
        <w:rPr>
          <w:color w:val="auto"/>
        </w:rPr>
        <w:t xml:space="preserve">doelen </w:t>
      </w:r>
      <w:r w:rsidR="007C5213">
        <w:rPr>
          <w:color w:val="auto"/>
        </w:rPr>
        <w:t xml:space="preserve">te blijven borgen. </w:t>
      </w:r>
      <w:r w:rsidR="003A13D6" w:rsidRPr="000B3B36">
        <w:rPr>
          <w:color w:val="auto"/>
        </w:rPr>
        <w:t xml:space="preserve">In de </w:t>
      </w:r>
      <w:r w:rsidR="000B3B36" w:rsidRPr="000B3B36">
        <w:rPr>
          <w:color w:val="auto"/>
        </w:rPr>
        <w:t>A</w:t>
      </w:r>
      <w:r w:rsidR="003A13D6" w:rsidRPr="000B3B36">
        <w:rPr>
          <w:color w:val="auto"/>
        </w:rPr>
        <w:t xml:space="preserve">lgemene </w:t>
      </w:r>
      <w:r w:rsidR="009715E3" w:rsidRPr="000B3B36">
        <w:rPr>
          <w:color w:val="auto"/>
        </w:rPr>
        <w:t>L</w:t>
      </w:r>
      <w:r w:rsidR="003A13D6" w:rsidRPr="000B3B36">
        <w:rPr>
          <w:color w:val="auto"/>
        </w:rPr>
        <w:t xml:space="preserve">edenvergadering van 21 november 2023 worden </w:t>
      </w:r>
      <w:r w:rsidR="00994E6D">
        <w:rPr>
          <w:color w:val="auto"/>
        </w:rPr>
        <w:t>maatregelen</w:t>
      </w:r>
      <w:r w:rsidR="007C5213">
        <w:rPr>
          <w:color w:val="auto"/>
        </w:rPr>
        <w:t xml:space="preserve"> voorgesteld met betrekking tot de personele sterkte van het landelijk bureau en daarmee op de inrichting van de organisatie.</w:t>
      </w:r>
    </w:p>
    <w:p w14:paraId="2C16B223" w14:textId="2DD84C9F" w:rsidR="00611D9E" w:rsidRDefault="007C5213" w:rsidP="0037425F">
      <w:pPr>
        <w:ind w:left="0" w:firstLine="0"/>
        <w:rPr>
          <w:color w:val="auto"/>
        </w:rPr>
      </w:pPr>
      <w:r>
        <w:rPr>
          <w:color w:val="auto"/>
        </w:rPr>
        <w:t xml:space="preserve">Dit leidt – tot onze grote spijt - tot een vermindering van de personele sterkte. Het is onvermijdelijk dat daarmee </w:t>
      </w:r>
      <w:r w:rsidR="00573A15">
        <w:rPr>
          <w:color w:val="auto"/>
        </w:rPr>
        <w:t xml:space="preserve">de beschikbaarheid </w:t>
      </w:r>
      <w:r w:rsidR="00FE3EDD">
        <w:rPr>
          <w:color w:val="auto"/>
        </w:rPr>
        <w:t xml:space="preserve">van de medewerkers vermindert </w:t>
      </w:r>
      <w:r w:rsidR="00573A15">
        <w:rPr>
          <w:color w:val="auto"/>
        </w:rPr>
        <w:t xml:space="preserve">en daarmee </w:t>
      </w:r>
      <w:r>
        <w:rPr>
          <w:color w:val="auto"/>
        </w:rPr>
        <w:t xml:space="preserve">de werkwijze </w:t>
      </w:r>
      <w:r w:rsidR="008142C8">
        <w:rPr>
          <w:color w:val="auto"/>
        </w:rPr>
        <w:t xml:space="preserve">van het landelijk bureau </w:t>
      </w:r>
      <w:r w:rsidR="00FE3EDD">
        <w:rPr>
          <w:color w:val="auto"/>
        </w:rPr>
        <w:t>wijzigt</w:t>
      </w:r>
      <w:r w:rsidR="00573A15">
        <w:rPr>
          <w:color w:val="auto"/>
        </w:rPr>
        <w:t xml:space="preserve">. De komende maanden zal veel energie gestoken worden om – binnen de gewijzigde setting – </w:t>
      </w:r>
      <w:r w:rsidR="003A13D6" w:rsidRPr="000B3B36">
        <w:rPr>
          <w:color w:val="auto"/>
        </w:rPr>
        <w:t xml:space="preserve">de belangenbehartiging, de </w:t>
      </w:r>
      <w:r>
        <w:rPr>
          <w:color w:val="auto"/>
        </w:rPr>
        <w:t xml:space="preserve">keuze van deelname aan en de inbreng bij </w:t>
      </w:r>
      <w:r w:rsidR="003A13D6" w:rsidRPr="000B3B36">
        <w:rPr>
          <w:color w:val="auto"/>
        </w:rPr>
        <w:t xml:space="preserve">projecten, </w:t>
      </w:r>
      <w:r>
        <w:rPr>
          <w:color w:val="auto"/>
        </w:rPr>
        <w:t xml:space="preserve">de werkwijze van </w:t>
      </w:r>
      <w:r w:rsidR="003A13D6" w:rsidRPr="000B3B36">
        <w:rPr>
          <w:color w:val="auto"/>
        </w:rPr>
        <w:t xml:space="preserve">het </w:t>
      </w:r>
      <w:r w:rsidR="009F00FE" w:rsidRPr="000B3B36">
        <w:rPr>
          <w:color w:val="auto"/>
        </w:rPr>
        <w:t>K</w:t>
      </w:r>
      <w:r w:rsidR="003A13D6" w:rsidRPr="000B3B36">
        <w:rPr>
          <w:color w:val="auto"/>
        </w:rPr>
        <w:t xml:space="preserve">ennis-en adviescentrum, de ontmoetingsactiviteiten, de </w:t>
      </w:r>
      <w:r w:rsidR="00573A15">
        <w:rPr>
          <w:color w:val="auto"/>
        </w:rPr>
        <w:t xml:space="preserve">interne en externe </w:t>
      </w:r>
      <w:r w:rsidR="003A13D6" w:rsidRPr="000B3B36">
        <w:rPr>
          <w:color w:val="auto"/>
        </w:rPr>
        <w:t>communicatie</w:t>
      </w:r>
      <w:r w:rsidR="00573A15">
        <w:rPr>
          <w:color w:val="auto"/>
        </w:rPr>
        <w:t xml:space="preserve"> en </w:t>
      </w:r>
      <w:r w:rsidR="003A13D6" w:rsidRPr="000B3B36">
        <w:rPr>
          <w:color w:val="auto"/>
        </w:rPr>
        <w:t>VraagRaak</w:t>
      </w:r>
      <w:r w:rsidR="00573A15">
        <w:rPr>
          <w:color w:val="auto"/>
        </w:rPr>
        <w:t xml:space="preserve"> opnieuw vorm te geven. Wij verwachten medio 2024 de hiervoor benodigde stappen te hebben gezet.</w:t>
      </w:r>
    </w:p>
    <w:p w14:paraId="26AD6D2F" w14:textId="2C5E9F7B" w:rsidR="0045310D" w:rsidRPr="000B3B36" w:rsidRDefault="00C61739" w:rsidP="001F004F">
      <w:pPr>
        <w:pStyle w:val="Kop2"/>
        <w:numPr>
          <w:ilvl w:val="0"/>
          <w:numId w:val="0"/>
        </w:numPr>
      </w:pPr>
      <w:bookmarkStart w:id="22" w:name="_Toc115784724"/>
      <w:bookmarkStart w:id="23" w:name="_Toc116474529"/>
      <w:bookmarkStart w:id="24" w:name="_Toc117675094"/>
      <w:bookmarkStart w:id="25" w:name="_Toc118813736"/>
      <w:bookmarkStart w:id="26" w:name="_Toc156379457"/>
      <w:bookmarkStart w:id="27" w:name="_Toc83734629"/>
      <w:bookmarkStart w:id="28" w:name="_Toc83734747"/>
      <w:bookmarkStart w:id="29" w:name="_Toc83734947"/>
      <w:bookmarkStart w:id="30" w:name="_Toc83823047"/>
      <w:bookmarkStart w:id="31" w:name="_Toc84836324"/>
      <w:bookmarkStart w:id="32" w:name="_Toc84837050"/>
      <w:bookmarkStart w:id="33" w:name="_Toc85101985"/>
      <w:bookmarkStart w:id="34" w:name="_Toc86650895"/>
      <w:bookmarkStart w:id="35" w:name="_Toc86651190"/>
      <w:bookmarkStart w:id="36" w:name="_Toc86842259"/>
      <w:r w:rsidRPr="00B9124F">
        <w:t>B</w:t>
      </w:r>
      <w:bookmarkStart w:id="37" w:name="_Toc62656254"/>
      <w:bookmarkStart w:id="38" w:name="_Toc62656332"/>
      <w:bookmarkEnd w:id="22"/>
      <w:bookmarkEnd w:id="23"/>
      <w:bookmarkEnd w:id="24"/>
      <w:bookmarkEnd w:id="25"/>
      <w:r w:rsidR="00F41E9E" w:rsidRPr="00B9124F">
        <w:t xml:space="preserve">ouwsteen 2: </w:t>
      </w:r>
      <w:r w:rsidR="004B4276">
        <w:t>H</w:t>
      </w:r>
      <w:r w:rsidR="0045310D" w:rsidRPr="00B9124F">
        <w:t xml:space="preserve">et verder onderzoeken en uitwerken van samenwerking met </w:t>
      </w:r>
      <w:r w:rsidR="0045310D" w:rsidRPr="00B9124F">
        <w:rPr>
          <w:rFonts w:eastAsiaTheme="majorEastAsia"/>
        </w:rPr>
        <w:t>collega-organisaties</w:t>
      </w:r>
      <w:bookmarkEnd w:id="26"/>
    </w:p>
    <w:p w14:paraId="06D7BCD4" w14:textId="1C8D91BB" w:rsidR="008B635D" w:rsidRDefault="008B635D" w:rsidP="008B635D">
      <w:pPr>
        <w:ind w:left="0" w:firstLine="0"/>
      </w:pPr>
      <w:r>
        <w:t>O</w:t>
      </w:r>
      <w:r w:rsidR="00C52297" w:rsidRPr="0037425F">
        <w:t xml:space="preserve">nderzoek naar verdergaande samenwerking met collega organisaties </w:t>
      </w:r>
      <w:r>
        <w:t xml:space="preserve">heeft een grote prioriteit. Naast de inhoudelijke samenwerking wordt gezocht naar </w:t>
      </w:r>
      <w:r w:rsidR="00783F99">
        <w:t xml:space="preserve">samenwerking </w:t>
      </w:r>
      <w:r>
        <w:t xml:space="preserve">op het gebied van de bedrijfsvoering. Het bestaande </w:t>
      </w:r>
      <w:r w:rsidR="00C52297" w:rsidRPr="0037425F">
        <w:t xml:space="preserve">gezamenlijk directeurenoverleg en </w:t>
      </w:r>
      <w:r>
        <w:t xml:space="preserve">het </w:t>
      </w:r>
      <w:r w:rsidR="00C52297" w:rsidRPr="0037425F">
        <w:t>voorzittersoverleg</w:t>
      </w:r>
      <w:r>
        <w:t xml:space="preserve"> geeft richting aan het gezamenlijk optrekken</w:t>
      </w:r>
      <w:r w:rsidR="00C52297" w:rsidRPr="0037425F">
        <w:t>.</w:t>
      </w:r>
    </w:p>
    <w:p w14:paraId="5FFD8B4B" w14:textId="6C26E177" w:rsidR="008B635D" w:rsidRPr="0037425F" w:rsidRDefault="008B635D" w:rsidP="0037425F">
      <w:pPr>
        <w:ind w:left="0" w:firstLine="0"/>
      </w:pPr>
      <w:r w:rsidRPr="0037425F">
        <w:t xml:space="preserve">Op dit moment wordt er nauw samengewerkt in de landelijke belangenbehartiging. </w:t>
      </w:r>
      <w:r>
        <w:t>I</w:t>
      </w:r>
      <w:r w:rsidRPr="0037425F">
        <w:t xml:space="preserve">n oktober 2023 </w:t>
      </w:r>
      <w:r>
        <w:t xml:space="preserve">is </w:t>
      </w:r>
      <w:r w:rsidRPr="0037425F">
        <w:t xml:space="preserve">een gezamenlijk </w:t>
      </w:r>
      <w:r w:rsidR="00994E6D">
        <w:t>W</w:t>
      </w:r>
      <w:r w:rsidR="00994E6D" w:rsidRPr="0037425F">
        <w:t>ebinar</w:t>
      </w:r>
      <w:r w:rsidRPr="0037425F">
        <w:t xml:space="preserve"> georganiseerd</w:t>
      </w:r>
      <w:r>
        <w:t xml:space="preserve">. </w:t>
      </w:r>
      <w:r w:rsidR="00783F99">
        <w:t>Daarnaast</w:t>
      </w:r>
      <w:r>
        <w:t xml:space="preserve"> vertegenwoordigen </w:t>
      </w:r>
      <w:r w:rsidRPr="0037425F">
        <w:t xml:space="preserve">de </w:t>
      </w:r>
      <w:r>
        <w:t xml:space="preserve">verschillende </w:t>
      </w:r>
      <w:r w:rsidRPr="0037425F">
        <w:t xml:space="preserve">verenigingen elkaar in de </w:t>
      </w:r>
      <w:r w:rsidR="008142C8">
        <w:t>“</w:t>
      </w:r>
      <w:r w:rsidRPr="0037425F">
        <w:t xml:space="preserve">Toekomstagenda </w:t>
      </w:r>
      <w:r w:rsidR="008142C8">
        <w:t xml:space="preserve">Gehandicaptenzorg” </w:t>
      </w:r>
      <w:r w:rsidRPr="0037425F">
        <w:t xml:space="preserve">van het </w:t>
      </w:r>
      <w:r>
        <w:t>M</w:t>
      </w:r>
      <w:r w:rsidRPr="0037425F">
        <w:t>inisterie van VWS. Ook is er een gezamenlijk</w:t>
      </w:r>
      <w:r w:rsidR="00783F99">
        <w:t xml:space="preserve"> </w:t>
      </w:r>
      <w:r w:rsidRPr="0037425F">
        <w:t>manifest</w:t>
      </w:r>
      <w:r w:rsidR="00783F99">
        <w:t xml:space="preserve"> uitgebracht:</w:t>
      </w:r>
      <w:r w:rsidRPr="0037425F">
        <w:t xml:space="preserve"> ‘Bescherm het recht op goede zorg’</w:t>
      </w:r>
      <w:r w:rsidR="00783F99">
        <w:t>. Dit</w:t>
      </w:r>
      <w:r>
        <w:t xml:space="preserve"> manifest is </w:t>
      </w:r>
      <w:r w:rsidRPr="0037425F">
        <w:t xml:space="preserve">aangeboden aan demissionair </w:t>
      </w:r>
      <w:r>
        <w:t>M</w:t>
      </w:r>
      <w:r w:rsidRPr="0037425F">
        <w:t>inister Helder van VWS.</w:t>
      </w:r>
    </w:p>
    <w:p w14:paraId="079D0B36" w14:textId="2AB3D8D2" w:rsidR="00C52297" w:rsidRPr="0037425F" w:rsidRDefault="00783F99" w:rsidP="0037425F">
      <w:pPr>
        <w:ind w:left="0" w:firstLine="0"/>
      </w:pPr>
      <w:r>
        <w:t>E</w:t>
      </w:r>
      <w:r w:rsidR="008B635D">
        <w:t xml:space="preserve">r </w:t>
      </w:r>
      <w:r>
        <w:t xml:space="preserve">is </w:t>
      </w:r>
      <w:r w:rsidR="00B77D07" w:rsidRPr="0037425F">
        <w:t>een</w:t>
      </w:r>
      <w:r w:rsidR="00C52297" w:rsidRPr="0037425F">
        <w:t xml:space="preserve"> externe </w:t>
      </w:r>
      <w:r w:rsidR="00B77D07" w:rsidRPr="0037425F">
        <w:t>partij in</w:t>
      </w:r>
      <w:r w:rsidR="00C52297" w:rsidRPr="0037425F">
        <w:t xml:space="preserve"> de arm genomen om het onderzoek naar de mogelijkheden tot verdergaande samenwerking te begeleiden.</w:t>
      </w:r>
    </w:p>
    <w:p w14:paraId="019C26BF" w14:textId="6C8E48D7" w:rsidR="00964113" w:rsidRPr="00611D9E" w:rsidRDefault="0037425F" w:rsidP="001F004F">
      <w:pPr>
        <w:pStyle w:val="Kop2"/>
        <w:numPr>
          <w:ilvl w:val="0"/>
          <w:numId w:val="0"/>
        </w:numPr>
      </w:pPr>
      <w:bookmarkStart w:id="39" w:name="_Toc156379458"/>
      <w:bookmarkEnd w:id="27"/>
      <w:bookmarkEnd w:id="28"/>
      <w:bookmarkEnd w:id="29"/>
      <w:bookmarkEnd w:id="30"/>
      <w:bookmarkEnd w:id="31"/>
      <w:bookmarkEnd w:id="32"/>
      <w:bookmarkEnd w:id="33"/>
      <w:bookmarkEnd w:id="34"/>
      <w:bookmarkEnd w:id="35"/>
      <w:bookmarkEnd w:id="36"/>
      <w:bookmarkEnd w:id="37"/>
      <w:bookmarkEnd w:id="38"/>
      <w:r w:rsidRPr="0037425F">
        <w:t xml:space="preserve">Bouwsteen 3: </w:t>
      </w:r>
      <w:r w:rsidR="004B4276">
        <w:t>I</w:t>
      </w:r>
      <w:r w:rsidR="00964113" w:rsidRPr="0037425F">
        <w:t>nhoudelijke koers met een aantal speerpunten</w:t>
      </w:r>
      <w:bookmarkEnd w:id="39"/>
    </w:p>
    <w:p w14:paraId="5939A4D1" w14:textId="5FE1FFDC" w:rsidR="00527AC0" w:rsidRDefault="007B40EF" w:rsidP="0037425F">
      <w:pPr>
        <w:ind w:left="0" w:firstLine="0"/>
      </w:pPr>
      <w:r w:rsidRPr="0037425F">
        <w:t xml:space="preserve">KansPlus </w:t>
      </w:r>
      <w:r w:rsidR="000B3B36">
        <w:t xml:space="preserve">zal een aantal </w:t>
      </w:r>
      <w:r w:rsidRPr="0037425F">
        <w:t xml:space="preserve">inhoudelijke speerpunten </w:t>
      </w:r>
      <w:r w:rsidR="000B3B36">
        <w:t xml:space="preserve">vastleggen en daar </w:t>
      </w:r>
      <w:r w:rsidRPr="0037425F">
        <w:t xml:space="preserve">resultaat op willen </w:t>
      </w:r>
      <w:r w:rsidR="00D74DB5" w:rsidRPr="0037425F">
        <w:t>be</w:t>
      </w:r>
      <w:r w:rsidRPr="0037425F">
        <w:t xml:space="preserve">halen. Het gaat hierbij om landelijke </w:t>
      </w:r>
      <w:r w:rsidR="00B77D07" w:rsidRPr="0037425F">
        <w:t>belangenbehartiging, een</w:t>
      </w:r>
      <w:r w:rsidR="00851857" w:rsidRPr="0037425F">
        <w:t xml:space="preserve"> </w:t>
      </w:r>
      <w:r w:rsidR="00535A7C" w:rsidRPr="0037425F">
        <w:t>aantal innovatieve projecten</w:t>
      </w:r>
      <w:r w:rsidR="00D66F78" w:rsidRPr="0037425F">
        <w:t xml:space="preserve"> en </w:t>
      </w:r>
      <w:r w:rsidR="009F00FE">
        <w:t xml:space="preserve">beperkte </w:t>
      </w:r>
      <w:r w:rsidR="00D66F78" w:rsidRPr="0037425F">
        <w:t>deelname en medewerking aan externe onderzoeken</w:t>
      </w:r>
      <w:r w:rsidR="00535A7C" w:rsidRPr="0037425F">
        <w:t>.</w:t>
      </w:r>
    </w:p>
    <w:p w14:paraId="47CD859C" w14:textId="78CBC643" w:rsidR="00783F99" w:rsidRDefault="00020F5E" w:rsidP="00020F5E">
      <w:pPr>
        <w:pStyle w:val="Kop2"/>
        <w:numPr>
          <w:ilvl w:val="0"/>
          <w:numId w:val="0"/>
        </w:numPr>
      </w:pPr>
      <w:bookmarkStart w:id="40" w:name="_Toc118813744"/>
      <w:r>
        <w:t>3.1. L</w:t>
      </w:r>
      <w:r w:rsidR="00611D9E" w:rsidRPr="00783F99">
        <w:t>andelijke belangenbehartiging</w:t>
      </w:r>
      <w:bookmarkEnd w:id="40"/>
      <w:r w:rsidR="00611D9E" w:rsidRPr="00783F99">
        <w:t xml:space="preserve"> (herkenbare koers)</w:t>
      </w:r>
    </w:p>
    <w:p w14:paraId="65B4334C" w14:textId="489959F8" w:rsidR="00611D9E" w:rsidRPr="001F004F" w:rsidRDefault="00611D9E" w:rsidP="001F004F">
      <w:pPr>
        <w:ind w:left="0" w:firstLine="0"/>
        <w:rPr>
          <w:b/>
          <w:bCs/>
        </w:rPr>
      </w:pPr>
      <w:r w:rsidRPr="0037425F">
        <w:t xml:space="preserve">KansPlus </w:t>
      </w:r>
      <w:r w:rsidR="004855A5">
        <w:t xml:space="preserve">richt zich hierbij op onderwerpen die landelijk spelen en in potentie van groot belang zijn voor de mens met een verstandelijke beperking en hun naasten. Gezien de beperkte middelen is hierbij prioriteitstelling van het groot belang. </w:t>
      </w:r>
      <w:r w:rsidRPr="0037425F">
        <w:t>D</w:t>
      </w:r>
      <w:r>
        <w:t xml:space="preserve">eze </w:t>
      </w:r>
      <w:r w:rsidRPr="0037425F">
        <w:t xml:space="preserve">prioriteitsstelling </w:t>
      </w:r>
      <w:r>
        <w:t>betekent dat we weloverwogen keuzes</w:t>
      </w:r>
      <w:r w:rsidR="008142C8">
        <w:t xml:space="preserve"> </w:t>
      </w:r>
      <w:r>
        <w:t xml:space="preserve">maken. De draagkracht van de personele bezetting, het meewerkend bestuur en </w:t>
      </w:r>
      <w:r w:rsidR="004855A5">
        <w:t xml:space="preserve">de inzet </w:t>
      </w:r>
      <w:r>
        <w:t xml:space="preserve">van een flexibele schil zal bepalen </w:t>
      </w:r>
      <w:r w:rsidR="004855A5">
        <w:t>welke onderwerpen wel en niet opgepakt zullen worden. De onder punt 2 genoemde samenwerking met collega-organisaties</w:t>
      </w:r>
      <w:r>
        <w:t xml:space="preserve"> is</w:t>
      </w:r>
      <w:r w:rsidR="004855A5">
        <w:t xml:space="preserve"> hierbij een factor van </w:t>
      </w:r>
      <w:r w:rsidR="00994E6D">
        <w:t>belang.</w:t>
      </w:r>
      <w:r>
        <w:t xml:space="preserve"> </w:t>
      </w:r>
    </w:p>
    <w:p w14:paraId="4D20D947" w14:textId="308DE65D" w:rsidR="00611D9E" w:rsidRPr="00A524F8" w:rsidRDefault="00611D9E" w:rsidP="00611D9E">
      <w:pPr>
        <w:ind w:left="0" w:firstLine="0"/>
        <w:rPr>
          <w:color w:val="auto"/>
        </w:rPr>
      </w:pPr>
      <w:r w:rsidRPr="00A524F8">
        <w:rPr>
          <w:color w:val="auto"/>
        </w:rPr>
        <w:lastRenderedPageBreak/>
        <w:t>Het bestuur van KansPlus heeft de laatste jaren ingezet op het leggen van meer landelijke en regionale contacten. KansPlus is daarbij aanvullend op de inzet van de koepelorganisatie Ieder(in) en andere stakeholders</w:t>
      </w:r>
      <w:r w:rsidR="004855A5">
        <w:rPr>
          <w:color w:val="auto"/>
        </w:rPr>
        <w:t xml:space="preserve">. Dit met als doel </w:t>
      </w:r>
      <w:r w:rsidR="009C4706">
        <w:rPr>
          <w:color w:val="auto"/>
        </w:rPr>
        <w:t xml:space="preserve">de </w:t>
      </w:r>
      <w:r w:rsidRPr="00A524F8">
        <w:rPr>
          <w:color w:val="auto"/>
        </w:rPr>
        <w:t xml:space="preserve">specifieke VG-punten </w:t>
      </w:r>
      <w:r w:rsidR="009C4706">
        <w:rPr>
          <w:color w:val="auto"/>
        </w:rPr>
        <w:t xml:space="preserve">zelf – en met meer nadruk - </w:t>
      </w:r>
      <w:r w:rsidRPr="00A524F8">
        <w:rPr>
          <w:color w:val="auto"/>
        </w:rPr>
        <w:t xml:space="preserve">bij </w:t>
      </w:r>
      <w:r w:rsidR="009C4706">
        <w:rPr>
          <w:color w:val="auto"/>
        </w:rPr>
        <w:t xml:space="preserve">o.a. </w:t>
      </w:r>
      <w:r w:rsidRPr="00A524F8">
        <w:rPr>
          <w:color w:val="auto"/>
        </w:rPr>
        <w:t xml:space="preserve">het Ministerie en de Tweede Kamer aan de orde te stellen. </w:t>
      </w:r>
    </w:p>
    <w:p w14:paraId="003C5D80" w14:textId="4E01C09D" w:rsidR="00611D9E" w:rsidRDefault="00611D9E" w:rsidP="00611D9E">
      <w:pPr>
        <w:ind w:left="0" w:firstLine="0"/>
      </w:pPr>
      <w:r w:rsidRPr="0037425F">
        <w:t>In 202</w:t>
      </w:r>
      <w:r>
        <w:t xml:space="preserve">4, 2025 en 2026 </w:t>
      </w:r>
      <w:r w:rsidR="009C4706">
        <w:t xml:space="preserve">werkt KansPlus </w:t>
      </w:r>
      <w:r w:rsidRPr="0037425F">
        <w:t xml:space="preserve">vanuit </w:t>
      </w:r>
      <w:r w:rsidR="009C4706">
        <w:t xml:space="preserve">het </w:t>
      </w:r>
      <w:r w:rsidRPr="0037425F">
        <w:t>cliënten- en naastenperspectief aan de uitvoering van de Toekomstagenda Gehandicaptenzorg van VWS</w:t>
      </w:r>
      <w:r w:rsidR="009C4706">
        <w:t xml:space="preserve">. Ook </w:t>
      </w:r>
      <w:r w:rsidRPr="0037425F">
        <w:t xml:space="preserve">zal de uitwerking van het bestuurlijk akkoord VGN-ZN </w:t>
      </w:r>
      <w:r>
        <w:t>“</w:t>
      </w:r>
      <w:r w:rsidRPr="0037425F">
        <w:t>Transitie toekomstbestendige gehandicaptenzorg</w:t>
      </w:r>
      <w:r>
        <w:t>”</w:t>
      </w:r>
      <w:r w:rsidRPr="0037425F">
        <w:t xml:space="preserve"> </w:t>
      </w:r>
      <w:r w:rsidR="009C4706">
        <w:t xml:space="preserve">nauwkeurig worden </w:t>
      </w:r>
      <w:r w:rsidRPr="0037425F">
        <w:t>gevolgd</w:t>
      </w:r>
      <w:r w:rsidR="009C4706">
        <w:t>.</w:t>
      </w:r>
      <w:r w:rsidRPr="0037425F">
        <w:t xml:space="preserve"> </w:t>
      </w:r>
      <w:r w:rsidR="009C4706">
        <w:t>Zo ook</w:t>
      </w:r>
      <w:r w:rsidR="008142C8">
        <w:t xml:space="preserve"> </w:t>
      </w:r>
      <w:r w:rsidR="009C4706">
        <w:t>d</w:t>
      </w:r>
      <w:r w:rsidRPr="0037425F">
        <w:t>e wetsevaluatie van de Wet zorg en dwang.</w:t>
      </w:r>
    </w:p>
    <w:p w14:paraId="69F6566F" w14:textId="3447242C" w:rsidR="009C4706" w:rsidRPr="0037425F" w:rsidRDefault="009C4706" w:rsidP="00611D9E">
      <w:pPr>
        <w:ind w:left="0" w:firstLine="0"/>
      </w:pPr>
      <w:r>
        <w:t>KansPlus ziet de betrokkenheid bij de Projecten die binnen de sector door diverse organisaties worden opgezet als een gelegenheid om haar rol in de belangenbehartiging te versterken.</w:t>
      </w:r>
    </w:p>
    <w:p w14:paraId="281E18D9" w14:textId="5B5039E2" w:rsidR="009C4706" w:rsidRPr="00747624" w:rsidRDefault="00C67E24" w:rsidP="00747624">
      <w:pPr>
        <w:pStyle w:val="Kop4"/>
      </w:pPr>
      <w:r w:rsidRPr="00747624">
        <w:t>Hoe doen wij dat?</w:t>
      </w:r>
    </w:p>
    <w:p w14:paraId="09A8E48E" w14:textId="200F6AF4" w:rsidR="00611D9E" w:rsidRPr="0037425F" w:rsidRDefault="00611D9E" w:rsidP="009C4706">
      <w:pPr>
        <w:pStyle w:val="Lijstalinea"/>
        <w:numPr>
          <w:ilvl w:val="0"/>
          <w:numId w:val="26"/>
        </w:numPr>
      </w:pPr>
      <w:r w:rsidRPr="0037425F">
        <w:t>KansPlus heeft invloed op het landelijk beleid voor mensen met een verstandelijke beperking en hun naasten</w:t>
      </w:r>
      <w:r w:rsidR="008142C8">
        <w:t>;</w:t>
      </w:r>
    </w:p>
    <w:p w14:paraId="2F54D6A1" w14:textId="460745D9" w:rsidR="00611D9E" w:rsidRPr="0037425F" w:rsidRDefault="00611D9E" w:rsidP="009C4706">
      <w:pPr>
        <w:pStyle w:val="Lijstalinea"/>
        <w:numPr>
          <w:ilvl w:val="0"/>
          <w:numId w:val="26"/>
        </w:numPr>
      </w:pPr>
      <w:r w:rsidRPr="0037425F">
        <w:t xml:space="preserve">Op gemeenschappelijke punten </w:t>
      </w:r>
      <w:r w:rsidR="008142C8" w:rsidRPr="0037425F">
        <w:t xml:space="preserve">zoals de </w:t>
      </w:r>
      <w:r w:rsidR="008142C8">
        <w:t xml:space="preserve">uitvoering van </w:t>
      </w:r>
      <w:r w:rsidR="008142C8" w:rsidRPr="0037425F">
        <w:t xml:space="preserve">Wet zorg en dwang </w:t>
      </w:r>
      <w:r w:rsidRPr="0037425F">
        <w:t>wordt samengewerkt met de VGN</w:t>
      </w:r>
      <w:r w:rsidR="008142C8">
        <w:t>;</w:t>
      </w:r>
    </w:p>
    <w:p w14:paraId="2DD15DD5" w14:textId="6BAA6E3D" w:rsidR="00C67E24" w:rsidRPr="00C107F9" w:rsidRDefault="00611D9E" w:rsidP="00C107F9">
      <w:pPr>
        <w:pStyle w:val="Lijstalinea"/>
        <w:numPr>
          <w:ilvl w:val="0"/>
          <w:numId w:val="26"/>
        </w:numPr>
      </w:pPr>
      <w:r w:rsidRPr="0037425F">
        <w:t>Er is een krachtenbundeling van de VG-organisaties binnen Ieder(in)</w:t>
      </w:r>
      <w:r w:rsidR="008142C8">
        <w:t>.</w:t>
      </w:r>
      <w:bookmarkStart w:id="41" w:name="_Toc118813745"/>
      <w:r w:rsidR="00C107F9">
        <w:br/>
      </w:r>
    </w:p>
    <w:p w14:paraId="6B01B764" w14:textId="7CF3EA4F" w:rsidR="00611D9E" w:rsidRPr="005A4A3E" w:rsidRDefault="0052097F" w:rsidP="0052097F">
      <w:pPr>
        <w:pStyle w:val="Kop2"/>
        <w:numPr>
          <w:ilvl w:val="0"/>
          <w:numId w:val="0"/>
        </w:numPr>
      </w:pPr>
      <w:bookmarkStart w:id="42" w:name="_Toc156379459"/>
      <w:r>
        <w:t xml:space="preserve">3.2. </w:t>
      </w:r>
      <w:r w:rsidR="00611D9E" w:rsidRPr="005A4A3E">
        <w:t>Familiebeleid</w:t>
      </w:r>
      <w:bookmarkEnd w:id="41"/>
      <w:r w:rsidR="00611D9E">
        <w:t>.</w:t>
      </w:r>
      <w:bookmarkEnd w:id="42"/>
    </w:p>
    <w:p w14:paraId="724ABE3A" w14:textId="77777777" w:rsidR="00F91F5C" w:rsidRDefault="00611D9E" w:rsidP="00611D9E">
      <w:pPr>
        <w:ind w:left="0" w:firstLine="0"/>
      </w:pPr>
      <w:r w:rsidRPr="0037425F">
        <w:t xml:space="preserve">Onder familiebeleid verstaan we het beleid van zorgaanbieders gericht </w:t>
      </w:r>
      <w:r w:rsidR="000F26C9">
        <w:t xml:space="preserve">op </w:t>
      </w:r>
      <w:r w:rsidRPr="0037425F">
        <w:t>families van personen met een verstandelijke beperking</w:t>
      </w:r>
      <w:r w:rsidR="000F26C9">
        <w:t xml:space="preserve">. </w:t>
      </w:r>
      <w:r w:rsidR="00783F99">
        <w:t xml:space="preserve">Familiebeleid </w:t>
      </w:r>
      <w:r w:rsidR="000F26C9">
        <w:t xml:space="preserve">beoogt </w:t>
      </w:r>
      <w:r w:rsidR="00A20B89">
        <w:t xml:space="preserve">ervoor te zorgen dat families </w:t>
      </w:r>
      <w:r w:rsidRPr="0037425F">
        <w:t xml:space="preserve">een natuurlijke rol kunnen spelen in het leven van </w:t>
      </w:r>
      <w:r w:rsidR="00C10D47">
        <w:t>deze mensen</w:t>
      </w:r>
      <w:r w:rsidR="00A20B89">
        <w:t xml:space="preserve">. </w:t>
      </w:r>
      <w:r w:rsidR="00F91F5C">
        <w:t>D</w:t>
      </w:r>
      <w:r w:rsidR="00C10D47">
        <w:t xml:space="preserve">aardoor </w:t>
      </w:r>
      <w:r w:rsidR="00F91F5C">
        <w:t xml:space="preserve">kunnen zij </w:t>
      </w:r>
      <w:r w:rsidR="00A20B89">
        <w:t xml:space="preserve">als </w:t>
      </w:r>
      <w:r w:rsidRPr="0037425F">
        <w:t>gelijkwaardige partner meepraten en beslissen over alle aangelegenheden die invloed hebben op de kwaliteit van leven van deze personen’.</w:t>
      </w:r>
    </w:p>
    <w:p w14:paraId="5EB079D9" w14:textId="364669A1" w:rsidR="00F91F5C" w:rsidRDefault="00611D9E" w:rsidP="00611D9E">
      <w:pPr>
        <w:ind w:left="0" w:firstLine="0"/>
      </w:pPr>
      <w:r w:rsidRPr="0037425F">
        <w:t xml:space="preserve">KansPlus </w:t>
      </w:r>
      <w:r w:rsidR="00F91F5C">
        <w:t xml:space="preserve">richt zich hierbij op </w:t>
      </w:r>
      <w:r w:rsidRPr="0037425F">
        <w:t xml:space="preserve">de </w:t>
      </w:r>
      <w:r w:rsidR="00F91F5C">
        <w:t xml:space="preserve">verankering van de effectieve </w:t>
      </w:r>
      <w:r w:rsidR="00F91F5C" w:rsidRPr="0037425F">
        <w:t>communicatie tussen de familie, de cliënt en de zorgverleners</w:t>
      </w:r>
      <w:r w:rsidR="008142C8">
        <w:t xml:space="preserve">. </w:t>
      </w:r>
      <w:r w:rsidR="00F91F5C">
        <w:t>Goed familieb</w:t>
      </w:r>
      <w:r w:rsidR="002512C1">
        <w:t>el</w:t>
      </w:r>
      <w:r w:rsidR="00F91F5C">
        <w:t xml:space="preserve">eid </w:t>
      </w:r>
      <w:r w:rsidRPr="0037425F">
        <w:t xml:space="preserve">leidt tot kwalitatief goede zorg en daarmee tot kwaliteit van leven. </w:t>
      </w:r>
      <w:r w:rsidR="00F91F5C">
        <w:t xml:space="preserve">Dat dit thema </w:t>
      </w:r>
      <w:r w:rsidR="002512C1">
        <w:t>juist</w:t>
      </w:r>
      <w:r w:rsidR="00F91F5C">
        <w:t xml:space="preserve"> nu actueel is blijkt uit de maatschappelijke discussie over de </w:t>
      </w:r>
      <w:r w:rsidRPr="0037425F">
        <w:t>verander</w:t>
      </w:r>
      <w:r w:rsidR="00F91F5C">
        <w:t>en</w:t>
      </w:r>
      <w:r w:rsidRPr="0037425F">
        <w:t xml:space="preserve">de </w:t>
      </w:r>
      <w:r w:rsidR="008142C8">
        <w:t xml:space="preserve">rol </w:t>
      </w:r>
      <w:r w:rsidR="00F91F5C">
        <w:t xml:space="preserve">van </w:t>
      </w:r>
      <w:r w:rsidRPr="0037425F">
        <w:t xml:space="preserve">familieleden </w:t>
      </w:r>
      <w:r w:rsidR="00F91F5C">
        <w:t xml:space="preserve">in de ouderen-en </w:t>
      </w:r>
      <w:r w:rsidR="002512C1">
        <w:t>gehandicaptenzorg</w:t>
      </w:r>
      <w:r w:rsidR="00F91F5C">
        <w:t>.</w:t>
      </w:r>
    </w:p>
    <w:p w14:paraId="69803A35" w14:textId="15F470CC" w:rsidR="006C5EC7" w:rsidRPr="00C67E24" w:rsidRDefault="00C67E24" w:rsidP="001F004F">
      <w:pPr>
        <w:pStyle w:val="Kop4"/>
      </w:pPr>
      <w:r>
        <w:t>Hoe doen wij dat?</w:t>
      </w:r>
    </w:p>
    <w:p w14:paraId="2D97370F" w14:textId="144300BE" w:rsidR="00F91F5C" w:rsidRPr="006C5EC7" w:rsidRDefault="00611D9E" w:rsidP="006C5EC7">
      <w:pPr>
        <w:pStyle w:val="Lijstalinea"/>
        <w:numPr>
          <w:ilvl w:val="0"/>
          <w:numId w:val="33"/>
        </w:numPr>
        <w:rPr>
          <w:b/>
          <w:bCs/>
          <w:color w:val="auto"/>
        </w:rPr>
      </w:pPr>
      <w:r w:rsidRPr="0037425F">
        <w:t xml:space="preserve">KansPlus </w:t>
      </w:r>
      <w:r w:rsidR="00F91F5C">
        <w:t xml:space="preserve">dringt bij zorginstellingen aan op </w:t>
      </w:r>
      <w:r w:rsidRPr="0037425F">
        <w:t>een actief familiebeleid</w:t>
      </w:r>
      <w:r>
        <w:t>.</w:t>
      </w:r>
    </w:p>
    <w:p w14:paraId="6D15BD71" w14:textId="6805B96A" w:rsidR="00823742" w:rsidRPr="00823742" w:rsidRDefault="00F91F5C" w:rsidP="00C107F9">
      <w:pPr>
        <w:pStyle w:val="Lijstalinea"/>
        <w:numPr>
          <w:ilvl w:val="0"/>
          <w:numId w:val="31"/>
        </w:numPr>
        <w:ind w:left="370"/>
      </w:pPr>
      <w:r>
        <w:t xml:space="preserve">Er wordt </w:t>
      </w:r>
      <w:r w:rsidR="00611D9E" w:rsidRPr="0037425F">
        <w:t>recht gedaan aan de natuurlijke positie van families in het leven van mensen met een verstandelijke beperking en aan de ervaringsdeskundigheid van familieleden.</w:t>
      </w:r>
      <w:bookmarkStart w:id="43" w:name="_Toc118813746"/>
      <w:bookmarkStart w:id="44" w:name="_Toc17360214"/>
      <w:bookmarkStart w:id="45" w:name="_Toc17360389"/>
      <w:r w:rsidR="00C107F9">
        <w:br/>
      </w:r>
    </w:p>
    <w:p w14:paraId="1EEBED33" w14:textId="77777777" w:rsidR="00CE4BED" w:rsidRDefault="00CE4BED" w:rsidP="0052097F">
      <w:pPr>
        <w:pStyle w:val="Kop2"/>
        <w:numPr>
          <w:ilvl w:val="0"/>
          <w:numId w:val="0"/>
        </w:numPr>
      </w:pPr>
    </w:p>
    <w:p w14:paraId="5584D390" w14:textId="77777777" w:rsidR="00CE4BED" w:rsidRDefault="00CE4BED" w:rsidP="0052097F">
      <w:pPr>
        <w:pStyle w:val="Kop2"/>
        <w:numPr>
          <w:ilvl w:val="0"/>
          <w:numId w:val="0"/>
        </w:numPr>
      </w:pPr>
    </w:p>
    <w:p w14:paraId="24AA2673" w14:textId="30700BE3" w:rsidR="00C107F9" w:rsidRDefault="0052097F" w:rsidP="0052097F">
      <w:pPr>
        <w:pStyle w:val="Kop2"/>
        <w:numPr>
          <w:ilvl w:val="0"/>
          <w:numId w:val="0"/>
        </w:numPr>
      </w:pPr>
      <w:bookmarkStart w:id="46" w:name="_Toc156379460"/>
      <w:r>
        <w:t>3.3</w:t>
      </w:r>
      <w:r w:rsidR="00DC5753">
        <w:t xml:space="preserve">. </w:t>
      </w:r>
      <w:r w:rsidR="00611D9E" w:rsidRPr="005A4A3E">
        <w:t>Dementietafels en Dementiekamers</w:t>
      </w:r>
      <w:bookmarkEnd w:id="43"/>
      <w:r w:rsidR="00611D9E">
        <w:t>.</w:t>
      </w:r>
      <w:bookmarkEnd w:id="46"/>
      <w:r w:rsidR="00611D9E" w:rsidRPr="005A4A3E">
        <w:t xml:space="preserve"> </w:t>
      </w:r>
      <w:bookmarkEnd w:id="44"/>
      <w:bookmarkEnd w:id="45"/>
    </w:p>
    <w:p w14:paraId="5546DE69" w14:textId="043F78C5" w:rsidR="00611D9E" w:rsidRPr="00C107F9" w:rsidRDefault="00F91F5C" w:rsidP="00C107F9">
      <w:pPr>
        <w:ind w:left="0" w:firstLine="0"/>
        <w:rPr>
          <w:b/>
          <w:bCs/>
        </w:rPr>
      </w:pPr>
      <w:r w:rsidRPr="0037425F">
        <w:t xml:space="preserve">In de </w:t>
      </w:r>
      <w:r>
        <w:t>(</w:t>
      </w:r>
      <w:r w:rsidR="006C5EC7">
        <w:t xml:space="preserve">soms digitale) </w:t>
      </w:r>
      <w:r w:rsidRPr="0037425F">
        <w:t xml:space="preserve">Dementietafels kunnen naastbetrokkenen en professionals hun kennis en ervaringen delen. </w:t>
      </w:r>
      <w:r w:rsidR="00611D9E" w:rsidRPr="0037425F">
        <w:t xml:space="preserve">KansPlus was nauw betrokken bij de oprichting van de dementietafels. </w:t>
      </w:r>
      <w:r w:rsidR="006C5EC7">
        <w:t>V</w:t>
      </w:r>
      <w:r w:rsidR="00611D9E" w:rsidRPr="0037425F">
        <w:t xml:space="preserve">ia het Kennis- en adviescentrum en de verenigingskanalen </w:t>
      </w:r>
      <w:r w:rsidR="006C5EC7">
        <w:t>zo</w:t>
      </w:r>
      <w:r w:rsidR="00611D9E" w:rsidRPr="0037425F">
        <w:t>als Pluspunt, de Nieuwsbrief en de website van KansPlus</w:t>
      </w:r>
      <w:r w:rsidR="00994E6D">
        <w:t xml:space="preserve"> </w:t>
      </w:r>
      <w:r w:rsidR="00611D9E" w:rsidRPr="0037425F">
        <w:t>/</w:t>
      </w:r>
      <w:r w:rsidR="00994E6D">
        <w:t xml:space="preserve"> </w:t>
      </w:r>
      <w:r w:rsidR="00611D9E" w:rsidRPr="0037425F">
        <w:t>VraagRaak</w:t>
      </w:r>
      <w:r w:rsidR="006C5EC7">
        <w:t>,</w:t>
      </w:r>
      <w:r w:rsidR="00611D9E" w:rsidRPr="0037425F">
        <w:t xml:space="preserve"> </w:t>
      </w:r>
      <w:r w:rsidR="006C5EC7">
        <w:t xml:space="preserve">ondersteunt KansPlus - ook in 2024 - </w:t>
      </w:r>
      <w:r w:rsidR="00611D9E" w:rsidRPr="0037425F">
        <w:t>de Dementietafels en Dementiekamers.</w:t>
      </w:r>
    </w:p>
    <w:p w14:paraId="50C9E6EC" w14:textId="16521795" w:rsidR="006C5EC7" w:rsidRDefault="00C67E24" w:rsidP="001F004F">
      <w:pPr>
        <w:pStyle w:val="Kop4"/>
      </w:pPr>
      <w:r>
        <w:t>Hoe doen wij dat</w:t>
      </w:r>
      <w:r w:rsidR="00DC5753">
        <w:t>?</w:t>
      </w:r>
    </w:p>
    <w:p w14:paraId="1CC3F2A2" w14:textId="01DFF613" w:rsidR="00611D9E" w:rsidRPr="0037425F" w:rsidRDefault="008142C8" w:rsidP="006C5EC7">
      <w:pPr>
        <w:pStyle w:val="Lijstalinea"/>
        <w:numPr>
          <w:ilvl w:val="0"/>
          <w:numId w:val="29"/>
        </w:numPr>
      </w:pPr>
      <w:r>
        <w:t xml:space="preserve">Het </w:t>
      </w:r>
      <w:r w:rsidR="00611D9E" w:rsidRPr="0037425F">
        <w:t xml:space="preserve">Kennis- en adviescentrum </w:t>
      </w:r>
      <w:r>
        <w:t xml:space="preserve">ondersteunt </w:t>
      </w:r>
      <w:r w:rsidR="00611D9E" w:rsidRPr="0037425F">
        <w:t>de dementietafels en dementiekamers</w:t>
      </w:r>
      <w:r>
        <w:t>;</w:t>
      </w:r>
    </w:p>
    <w:p w14:paraId="243FF2DE" w14:textId="19A3610E" w:rsidR="00611D9E" w:rsidRPr="0037425F" w:rsidRDefault="00611D9E" w:rsidP="006C5EC7">
      <w:pPr>
        <w:pStyle w:val="Lijstalinea"/>
        <w:numPr>
          <w:ilvl w:val="0"/>
          <w:numId w:val="29"/>
        </w:numPr>
      </w:pPr>
      <w:r w:rsidRPr="0037425F">
        <w:t>Er is actuele informatie op de website van KansPlus gekoppeld aan het Kennisplein Gehandicaptenzorg</w:t>
      </w:r>
      <w:r w:rsidR="008142C8">
        <w:t>;</w:t>
      </w:r>
    </w:p>
    <w:p w14:paraId="4454E319" w14:textId="77777777" w:rsidR="00611D9E" w:rsidRPr="0037425F" w:rsidRDefault="00611D9E" w:rsidP="006C5EC7">
      <w:pPr>
        <w:pStyle w:val="Lijstalinea"/>
        <w:numPr>
          <w:ilvl w:val="0"/>
          <w:numId w:val="29"/>
        </w:numPr>
      </w:pPr>
      <w:r w:rsidRPr="0037425F">
        <w:t xml:space="preserve">Er wordt door belanghebbenden gebruik gemaakt van de website </w:t>
      </w:r>
      <w:hyperlink r:id="rId10" w:history="1">
        <w:r w:rsidRPr="0037425F">
          <w:rPr>
            <w:rStyle w:val="Hyperlink"/>
          </w:rPr>
          <w:t>http://dementietafel.kansplus.nl/</w:t>
        </w:r>
      </w:hyperlink>
    </w:p>
    <w:p w14:paraId="16DF1895" w14:textId="38FEE666" w:rsidR="00611D9E" w:rsidRDefault="00611D9E" w:rsidP="001F004F">
      <w:pPr>
        <w:pStyle w:val="Lijstalinea"/>
        <w:numPr>
          <w:ilvl w:val="0"/>
          <w:numId w:val="29"/>
        </w:numPr>
      </w:pPr>
      <w:r w:rsidRPr="0037425F">
        <w:t>Toerusting van familie en naasten en informatievoorziening vindt plaats in overleg met naasten, cliëntenraden, familieverenigingen, cliëntenorganisaties. Kennis wordt overgedragen</w:t>
      </w:r>
      <w:r>
        <w:t>.</w:t>
      </w:r>
      <w:bookmarkStart w:id="47" w:name="_Toc118813748"/>
      <w:r w:rsidR="00C107F9">
        <w:br/>
      </w:r>
      <w:bookmarkEnd w:id="47"/>
    </w:p>
    <w:p w14:paraId="4DD62798" w14:textId="75A416FA" w:rsidR="001F004F" w:rsidRPr="00CE4BED" w:rsidRDefault="001F004F" w:rsidP="00CE4BED">
      <w:pPr>
        <w:pStyle w:val="Kop2"/>
        <w:numPr>
          <w:ilvl w:val="0"/>
          <w:numId w:val="0"/>
        </w:numPr>
      </w:pPr>
      <w:bookmarkStart w:id="48" w:name="_Toc156379461"/>
      <w:r w:rsidRPr="00CE4BED">
        <w:rPr>
          <w:rStyle w:val="Kop4Char"/>
          <w:rFonts w:ascii="Calibri" w:hAnsi="Calibri"/>
          <w:b/>
          <w:bCs/>
          <w:sz w:val="24"/>
          <w:szCs w:val="24"/>
        </w:rPr>
        <w:t>3.</w:t>
      </w:r>
      <w:r w:rsidR="00DC5753" w:rsidRPr="00CE4BED">
        <w:rPr>
          <w:rStyle w:val="Kop4Char"/>
          <w:rFonts w:ascii="Calibri" w:hAnsi="Calibri"/>
          <w:b/>
          <w:bCs/>
          <w:sz w:val="24"/>
          <w:szCs w:val="24"/>
        </w:rPr>
        <w:t>4</w:t>
      </w:r>
      <w:r w:rsidRPr="00CE4BED">
        <w:rPr>
          <w:rStyle w:val="Kop4Char"/>
          <w:rFonts w:ascii="Calibri" w:hAnsi="Calibri"/>
          <w:b/>
          <w:bCs/>
          <w:sz w:val="24"/>
          <w:szCs w:val="24"/>
        </w:rPr>
        <w:t>. SamenSterkdag</w:t>
      </w:r>
      <w:bookmarkEnd w:id="48"/>
    </w:p>
    <w:p w14:paraId="5A3B41B3" w14:textId="2BCF0A87" w:rsidR="00482111" w:rsidRDefault="00611D9E" w:rsidP="00482111">
      <w:pPr>
        <w:ind w:left="0" w:firstLine="0"/>
      </w:pPr>
      <w:r w:rsidRPr="0037425F">
        <w:t xml:space="preserve">De SamenSterkdag is het jaarlijks congres voor cliëntenraden in de gehandicaptenzorg. </w:t>
      </w:r>
      <w:r w:rsidR="006C5EC7" w:rsidRPr="0037425F">
        <w:t>Het congres richt zich op cliëntenraadsleden en medewerkers in de medezeggenschap</w:t>
      </w:r>
      <w:r w:rsidR="006C5EC7">
        <w:t xml:space="preserve">. </w:t>
      </w:r>
      <w:r w:rsidR="00C67E24">
        <w:t>Andere c</w:t>
      </w:r>
      <w:r w:rsidR="00482111" w:rsidRPr="0037425F">
        <w:t>liënten van zorgorganisaties, naasten/vertegenwoordigers en medewerkers</w:t>
      </w:r>
      <w:r w:rsidR="00482111">
        <w:t xml:space="preserve"> zijn eveneens van harte welkom (zie  </w:t>
      </w:r>
      <w:hyperlink r:id="rId11" w:history="1">
        <w:r w:rsidR="00482111" w:rsidRPr="00B00F5F">
          <w:rPr>
            <w:rStyle w:val="Hyperlink"/>
          </w:rPr>
          <w:t>www.samensterkdag.nl</w:t>
        </w:r>
      </w:hyperlink>
      <w:r w:rsidR="00482111">
        <w:rPr>
          <w:rStyle w:val="Hyperlink"/>
        </w:rPr>
        <w:t>)</w:t>
      </w:r>
    </w:p>
    <w:p w14:paraId="07BEB8DD" w14:textId="2E5455DB" w:rsidR="00611D9E" w:rsidRDefault="00611D9E" w:rsidP="00611D9E">
      <w:pPr>
        <w:ind w:left="0" w:firstLine="0"/>
      </w:pPr>
      <w:r w:rsidRPr="0037425F">
        <w:t xml:space="preserve">Van 2022 tot en met 2026 organiseert </w:t>
      </w:r>
      <w:r>
        <w:t xml:space="preserve">KansPlus </w:t>
      </w:r>
      <w:r w:rsidRPr="0037425F">
        <w:t>het congres samen met Ieder(in), </w:t>
      </w:r>
      <w:r>
        <w:t>LSR</w:t>
      </w:r>
      <w:r w:rsidRPr="0037425F">
        <w:t> en LFB</w:t>
      </w:r>
      <w:r>
        <w:rPr>
          <w:b/>
          <w:bCs/>
        </w:rPr>
        <w:t xml:space="preserve"> </w:t>
      </w:r>
      <w:r w:rsidRPr="006C5EC7">
        <w:rPr>
          <w:color w:val="auto"/>
        </w:rPr>
        <w:t>met subsidie van VWS</w:t>
      </w:r>
      <w:r w:rsidRPr="0037425F">
        <w:t xml:space="preserve">. </w:t>
      </w:r>
      <w:bookmarkStart w:id="49" w:name="_Toc118813749"/>
    </w:p>
    <w:p w14:paraId="3AC6BA9F" w14:textId="313C7FCF" w:rsidR="00611D9E" w:rsidRPr="00CE4BED" w:rsidRDefault="00E2799B" w:rsidP="00020F5E">
      <w:pPr>
        <w:pStyle w:val="Kop2"/>
        <w:numPr>
          <w:ilvl w:val="0"/>
          <w:numId w:val="0"/>
        </w:numPr>
      </w:pPr>
      <w:r>
        <w:t>3.5. C</w:t>
      </w:r>
      <w:r w:rsidR="00611D9E" w:rsidRPr="00CE4BED">
        <w:t>liëntperspectief bij de implementatie van de Wet zorg en dwang</w:t>
      </w:r>
      <w:bookmarkEnd w:id="49"/>
      <w:r w:rsidR="00C67E24" w:rsidRPr="00CE4BED">
        <w:t xml:space="preserve"> (Wzd)</w:t>
      </w:r>
    </w:p>
    <w:p w14:paraId="74F23269" w14:textId="1C318D0F" w:rsidR="00611D9E" w:rsidRPr="00755F82" w:rsidRDefault="00611D9E" w:rsidP="00611D9E">
      <w:pPr>
        <w:ind w:left="0" w:firstLine="0"/>
        <w:rPr>
          <w:color w:val="auto"/>
        </w:rPr>
      </w:pPr>
      <w:r w:rsidRPr="00755F82">
        <w:rPr>
          <w:color w:val="auto"/>
        </w:rPr>
        <w:t xml:space="preserve">KansPlus </w:t>
      </w:r>
      <w:r w:rsidR="00C67E24">
        <w:rPr>
          <w:color w:val="auto"/>
        </w:rPr>
        <w:t xml:space="preserve">volgt </w:t>
      </w:r>
      <w:r w:rsidRPr="00755F82">
        <w:rPr>
          <w:color w:val="auto"/>
        </w:rPr>
        <w:t>de implementatie van de Wet zorg en dwang (Wzd). KansPlus is ook bestuurlijk vertegenwoordigd in de stuurgroep</w:t>
      </w:r>
      <w:r w:rsidR="00C67E24">
        <w:rPr>
          <w:color w:val="auto"/>
        </w:rPr>
        <w:t xml:space="preserve"> van de evaluatie van deze wet</w:t>
      </w:r>
      <w:r w:rsidRPr="00755F82">
        <w:rPr>
          <w:color w:val="auto"/>
        </w:rPr>
        <w:t xml:space="preserve">. </w:t>
      </w:r>
      <w:r w:rsidR="00C67E24">
        <w:rPr>
          <w:color w:val="auto"/>
        </w:rPr>
        <w:t xml:space="preserve">Dat doen wij bij </w:t>
      </w:r>
      <w:r w:rsidRPr="00755F82">
        <w:rPr>
          <w:color w:val="auto"/>
        </w:rPr>
        <w:t>voorkeur in nauwe afstemming met andere cliëntenorganisaties.</w:t>
      </w:r>
    </w:p>
    <w:p w14:paraId="49BCD206" w14:textId="77777777" w:rsidR="00C67E24" w:rsidRPr="00547E8D" w:rsidRDefault="00C67E24" w:rsidP="001F004F">
      <w:pPr>
        <w:pStyle w:val="Kop4"/>
      </w:pPr>
      <w:r>
        <w:t>Hoe doen wij dat?</w:t>
      </w:r>
    </w:p>
    <w:p w14:paraId="267A622F" w14:textId="7CC362CE" w:rsidR="00611D9E" w:rsidRDefault="00611D9E" w:rsidP="00C67E24">
      <w:pPr>
        <w:pStyle w:val="Lijstalinea"/>
        <w:numPr>
          <w:ilvl w:val="0"/>
          <w:numId w:val="34"/>
        </w:numPr>
      </w:pPr>
      <w:r w:rsidRPr="0037425F">
        <w:t>Er is een gecoördineerde stem namens de cliënten en hun naasten beschikbaar bij het implementatietraject van de Wzd</w:t>
      </w:r>
      <w:r>
        <w:t xml:space="preserve">. </w:t>
      </w:r>
    </w:p>
    <w:p w14:paraId="401565AA" w14:textId="77777777" w:rsidR="00611D9E" w:rsidRPr="0037425F" w:rsidRDefault="00611D9E" w:rsidP="00C67E24">
      <w:pPr>
        <w:pStyle w:val="Lijstalinea"/>
        <w:numPr>
          <w:ilvl w:val="0"/>
          <w:numId w:val="34"/>
        </w:numPr>
      </w:pPr>
      <w:r w:rsidRPr="0037425F">
        <w:t>De lopende implementatietrajecten profiteren van een groter inzicht in de specifieke vragen en knelpunten die leven bij cliënten en hun naasten bij de uitvoering van de Wzd</w:t>
      </w:r>
      <w:r>
        <w:t>.</w:t>
      </w:r>
    </w:p>
    <w:p w14:paraId="0FE9F444" w14:textId="77777777" w:rsidR="00611D9E" w:rsidRPr="0037425F" w:rsidRDefault="00611D9E" w:rsidP="00C67E24">
      <w:pPr>
        <w:pStyle w:val="Lijstalinea"/>
        <w:numPr>
          <w:ilvl w:val="0"/>
          <w:numId w:val="34"/>
        </w:numPr>
      </w:pPr>
      <w:r w:rsidRPr="0037425F">
        <w:t>De wetsevaluatie kan rekenen op gecoördineerde inbreng vanuit het clientperspectief</w:t>
      </w:r>
      <w:r>
        <w:t>.</w:t>
      </w:r>
    </w:p>
    <w:p w14:paraId="1D4C8F73" w14:textId="77777777" w:rsidR="00611D9E" w:rsidRPr="0037425F" w:rsidRDefault="00611D9E" w:rsidP="00C67E24">
      <w:pPr>
        <w:pStyle w:val="Lijstalinea"/>
        <w:numPr>
          <w:ilvl w:val="0"/>
          <w:numId w:val="34"/>
        </w:numPr>
      </w:pPr>
      <w:r w:rsidRPr="0037425F">
        <w:t>Er is voldoende juridische kennis aanwezig om de clientstem te vertegenwoordigen</w:t>
      </w:r>
      <w:r>
        <w:t>.</w:t>
      </w:r>
    </w:p>
    <w:p w14:paraId="00E67C16" w14:textId="77777777" w:rsidR="00C67E24" w:rsidRDefault="00611D9E" w:rsidP="00C67E24">
      <w:pPr>
        <w:pStyle w:val="Lijstalinea"/>
        <w:numPr>
          <w:ilvl w:val="0"/>
          <w:numId w:val="34"/>
        </w:numPr>
      </w:pPr>
      <w:r w:rsidRPr="0037425F">
        <w:lastRenderedPageBreak/>
        <w:t>Informatie over de Wzd voor cliënten en naasten is actueel, goed vindbaar, toegankelijk en</w:t>
      </w:r>
      <w:r w:rsidR="00C67E24">
        <w:t xml:space="preserve"> </w:t>
      </w:r>
      <w:r w:rsidRPr="0037425F">
        <w:t>begrijpelijk.</w:t>
      </w:r>
    </w:p>
    <w:p w14:paraId="1D27F1D7" w14:textId="3B63DB72" w:rsidR="00611D9E" w:rsidRPr="0037425F" w:rsidRDefault="00611D9E" w:rsidP="00C67E24">
      <w:pPr>
        <w:pStyle w:val="Lijstalinea"/>
        <w:numPr>
          <w:ilvl w:val="0"/>
          <w:numId w:val="34"/>
        </w:numPr>
      </w:pPr>
      <w:r w:rsidRPr="0037425F">
        <w:t xml:space="preserve">Cliënten en naasten voelen zich gesterkt in hun positie en zijn beter in staat hun positie in te nemen in de dialoog over de toepassing van de Wzd in het dagelijks leven. </w:t>
      </w:r>
    </w:p>
    <w:p w14:paraId="20758E63" w14:textId="10C286A7" w:rsidR="00611D9E" w:rsidRPr="00486505" w:rsidRDefault="001F004F" w:rsidP="00486505">
      <w:pPr>
        <w:pStyle w:val="Kop2"/>
        <w:numPr>
          <w:ilvl w:val="0"/>
          <w:numId w:val="0"/>
        </w:numPr>
      </w:pPr>
      <w:bookmarkStart w:id="50" w:name="_Toc156379462"/>
      <w:r w:rsidRPr="00486505">
        <w:rPr>
          <w:rStyle w:val="Kop4Char"/>
          <w:rFonts w:ascii="Calibri" w:hAnsi="Calibri"/>
          <w:b/>
          <w:bCs/>
          <w:sz w:val="24"/>
          <w:szCs w:val="24"/>
        </w:rPr>
        <w:t>3.</w:t>
      </w:r>
      <w:r w:rsidR="00E2799B">
        <w:rPr>
          <w:rStyle w:val="Kop4Char"/>
          <w:rFonts w:ascii="Calibri" w:hAnsi="Calibri"/>
          <w:b/>
          <w:bCs/>
          <w:sz w:val="24"/>
          <w:szCs w:val="24"/>
        </w:rPr>
        <w:t>6</w:t>
      </w:r>
      <w:r w:rsidRPr="00486505">
        <w:rPr>
          <w:rStyle w:val="Kop4Char"/>
          <w:rFonts w:ascii="Calibri" w:hAnsi="Calibri"/>
          <w:b/>
          <w:bCs/>
          <w:sz w:val="24"/>
          <w:szCs w:val="24"/>
        </w:rPr>
        <w:t>. Wat als ik het niet meer kan.</w:t>
      </w:r>
      <w:bookmarkEnd w:id="50"/>
    </w:p>
    <w:p w14:paraId="58E4382A" w14:textId="34E0832D" w:rsidR="00611D9E" w:rsidRPr="0037425F" w:rsidRDefault="00611D9E" w:rsidP="00611D9E">
      <w:pPr>
        <w:ind w:left="0" w:firstLine="0"/>
      </w:pPr>
      <w:r w:rsidRPr="0037425F">
        <w:t>‘Wat als ik het niet meer kan’</w:t>
      </w:r>
      <w:r w:rsidR="00C67E24">
        <w:t xml:space="preserve"> is </w:t>
      </w:r>
      <w:r w:rsidRPr="0037425F">
        <w:t xml:space="preserve">een digitale tool </w:t>
      </w:r>
      <w:r w:rsidR="00C67E24">
        <w:t>v</w:t>
      </w:r>
      <w:r w:rsidR="00C67E24" w:rsidRPr="0037425F">
        <w:t>oor mensen die bezig zijn met de vraag ‘Wat als ik het niet meer kan?’</w:t>
      </w:r>
      <w:r w:rsidRPr="0037425F">
        <w:t xml:space="preserve">. </w:t>
      </w:r>
      <w:r w:rsidR="00C67E24">
        <w:t xml:space="preserve">Als penvoerder werkt </w:t>
      </w:r>
      <w:r w:rsidRPr="0037425F">
        <w:t xml:space="preserve">KansPlus hierin samen met </w:t>
      </w:r>
      <w:r w:rsidR="00C67E24">
        <w:t xml:space="preserve">het </w:t>
      </w:r>
      <w:r w:rsidRPr="0037425F">
        <w:t xml:space="preserve">kenniscentrum Vilans en met S(ch)ouders, een platform voor zorgkinderen. KansPlus coördineert het project en is ook uitvoerend actief wat betreft het onder de aandacht brengen van de kennis die in de digitale tool staat. De tool </w:t>
      </w:r>
      <w:r w:rsidR="00C67E24">
        <w:t>wordt permanent</w:t>
      </w:r>
      <w:r w:rsidR="008142C8">
        <w:t xml:space="preserve"> geactualiseerd</w:t>
      </w:r>
      <w:r w:rsidRPr="0037425F">
        <w:t xml:space="preserve">. </w:t>
      </w:r>
    </w:p>
    <w:p w14:paraId="7EBC667D" w14:textId="77777777" w:rsidR="00E502D9" w:rsidRPr="00E502D9" w:rsidRDefault="00E502D9" w:rsidP="00DC5753">
      <w:pPr>
        <w:pStyle w:val="Kop4"/>
        <w:rPr>
          <w:shd w:val="clear" w:color="auto" w:fill="FFFFFF"/>
        </w:rPr>
      </w:pPr>
      <w:r w:rsidRPr="00E502D9">
        <w:rPr>
          <w:shd w:val="clear" w:color="auto" w:fill="FFFFFF"/>
        </w:rPr>
        <w:t>Hoe doen wij dat?</w:t>
      </w:r>
    </w:p>
    <w:p w14:paraId="28EBF255" w14:textId="61EB42AE" w:rsidR="00E502D9" w:rsidRDefault="00E502D9" w:rsidP="00E502D9">
      <w:pPr>
        <w:pStyle w:val="Lijstalinea"/>
        <w:numPr>
          <w:ilvl w:val="0"/>
          <w:numId w:val="35"/>
        </w:numPr>
      </w:pPr>
      <w:r>
        <w:t>Zorg dragen voor een actuele werkende digitale tool;</w:t>
      </w:r>
    </w:p>
    <w:p w14:paraId="16228420" w14:textId="77777777" w:rsidR="00DC5753" w:rsidRPr="00DC5753" w:rsidRDefault="00994E6D" w:rsidP="00DC5753">
      <w:pPr>
        <w:pStyle w:val="Lijstalinea"/>
        <w:numPr>
          <w:ilvl w:val="0"/>
          <w:numId w:val="35"/>
        </w:numPr>
        <w:rPr>
          <w:rStyle w:val="Hyperlink"/>
          <w:color w:val="000000"/>
          <w:u w:val="none"/>
        </w:rPr>
      </w:pPr>
      <w:r>
        <w:t>Geïnteresseerden</w:t>
      </w:r>
      <w:r w:rsidR="00E502D9">
        <w:t xml:space="preserve"> informeren over </w:t>
      </w:r>
      <w:r w:rsidR="00034D90">
        <w:t xml:space="preserve">de tool </w:t>
      </w:r>
      <w:r w:rsidR="00E502D9">
        <w:t xml:space="preserve">en verwijzen naar </w:t>
      </w:r>
      <w:hyperlink r:id="rId12" w:history="1">
        <w:r w:rsidR="00034D90" w:rsidRPr="00B00F5F">
          <w:rPr>
            <w:rStyle w:val="Hyperlink"/>
          </w:rPr>
          <w:t>www.schouders.nl</w:t>
        </w:r>
      </w:hyperlink>
    </w:p>
    <w:p w14:paraId="5D3B2984" w14:textId="51C41CD6" w:rsidR="00611D9E" w:rsidRPr="00DC5753" w:rsidRDefault="00DC5753" w:rsidP="00DC5753">
      <w:pPr>
        <w:pStyle w:val="Kop2"/>
        <w:numPr>
          <w:ilvl w:val="0"/>
          <w:numId w:val="0"/>
        </w:numPr>
      </w:pPr>
      <w:bookmarkStart w:id="51" w:name="_Toc156379463"/>
      <w:r>
        <w:rPr>
          <w:shd w:val="clear" w:color="auto" w:fill="FFFFFF"/>
        </w:rPr>
        <w:t>3.</w:t>
      </w:r>
      <w:r w:rsidR="00E2799B">
        <w:rPr>
          <w:shd w:val="clear" w:color="auto" w:fill="FFFFFF"/>
        </w:rPr>
        <w:t>7</w:t>
      </w:r>
      <w:r>
        <w:rPr>
          <w:shd w:val="clear" w:color="auto" w:fill="FFFFFF"/>
        </w:rPr>
        <w:t xml:space="preserve">. </w:t>
      </w:r>
      <w:r w:rsidR="00611D9E" w:rsidRPr="00DC5753">
        <w:rPr>
          <w:shd w:val="clear" w:color="auto" w:fill="FFFFFF"/>
        </w:rPr>
        <w:t>Implementatie van het project “Toerusting van familie en cliënten in het nieuwe landschap van zeggenschap en inspraak binnen de verstandelijk gehandicaptenzorg”.</w:t>
      </w:r>
      <w:bookmarkEnd w:id="51"/>
    </w:p>
    <w:p w14:paraId="41B483B8" w14:textId="5F02F022" w:rsidR="00611D9E" w:rsidRPr="000E474F" w:rsidRDefault="00034D90" w:rsidP="00611D9E">
      <w:pPr>
        <w:ind w:left="0" w:firstLine="0"/>
        <w:rPr>
          <w:rFonts w:asciiTheme="minorHAnsi" w:hAnsiTheme="minorHAnsi" w:cstheme="minorHAnsi"/>
        </w:rPr>
      </w:pPr>
      <w:r w:rsidRPr="000E474F">
        <w:rPr>
          <w:rFonts w:asciiTheme="minorHAnsi" w:hAnsiTheme="minorHAnsi" w:cstheme="minorHAnsi"/>
          <w:color w:val="auto"/>
          <w:shd w:val="clear" w:color="auto" w:fill="FFFFFF"/>
        </w:rPr>
        <w:t xml:space="preserve">Hier gaat het over de invoering in 2024 van </w:t>
      </w:r>
      <w:r w:rsidR="00611D9E" w:rsidRPr="000E474F">
        <w:rPr>
          <w:rFonts w:asciiTheme="minorHAnsi" w:hAnsiTheme="minorHAnsi" w:cstheme="minorHAnsi"/>
          <w:color w:val="auto"/>
          <w:shd w:val="clear" w:color="auto" w:fill="FFFFFF"/>
        </w:rPr>
        <w:t xml:space="preserve">het project </w:t>
      </w:r>
      <w:r w:rsidR="00611D9E" w:rsidRPr="000E474F">
        <w:rPr>
          <w:rFonts w:asciiTheme="minorHAnsi" w:hAnsiTheme="minorHAnsi" w:cstheme="minorHAnsi"/>
          <w:color w:val="auto"/>
        </w:rPr>
        <w:t>‘Toerusting van familie en cliënten in het nieuwe landschap van zeggenschap en inspraak binnen de verstandelijk gehandicaptenzorg”</w:t>
      </w:r>
      <w:r w:rsidR="000E474F" w:rsidRPr="000E474F">
        <w:rPr>
          <w:rFonts w:asciiTheme="minorHAnsi" w:hAnsiTheme="minorHAnsi" w:cstheme="minorHAnsi"/>
          <w:color w:val="auto"/>
        </w:rPr>
        <w:t>. Hierbij</w:t>
      </w:r>
      <w:r w:rsidR="00C107F9">
        <w:rPr>
          <w:rFonts w:asciiTheme="minorHAnsi" w:hAnsiTheme="minorHAnsi" w:cstheme="minorHAnsi"/>
          <w:color w:val="auto"/>
        </w:rPr>
        <w:t xml:space="preserve"> </w:t>
      </w:r>
      <w:r w:rsidR="000E474F">
        <w:rPr>
          <w:rFonts w:asciiTheme="minorHAnsi" w:hAnsiTheme="minorHAnsi" w:cstheme="minorHAnsi"/>
          <w:color w:val="auto"/>
        </w:rPr>
        <w:t xml:space="preserve">zijn </w:t>
      </w:r>
      <w:r w:rsidR="000E474F">
        <w:rPr>
          <w:rFonts w:asciiTheme="minorHAnsi" w:hAnsiTheme="minorHAnsi" w:cstheme="minorHAnsi"/>
        </w:rPr>
        <w:t>h</w:t>
      </w:r>
      <w:r w:rsidR="000E474F" w:rsidRPr="000E474F">
        <w:rPr>
          <w:rFonts w:asciiTheme="minorHAnsi" w:hAnsiTheme="minorHAnsi" w:cstheme="minorHAnsi"/>
        </w:rPr>
        <w:t xml:space="preserve">et versterken van de medezeggenschap van </w:t>
      </w:r>
      <w:r w:rsidR="00994E6D" w:rsidRPr="000E474F">
        <w:rPr>
          <w:rFonts w:asciiTheme="minorHAnsi" w:hAnsiTheme="minorHAnsi" w:cstheme="minorHAnsi"/>
        </w:rPr>
        <w:t>cliënten</w:t>
      </w:r>
      <w:r w:rsidR="000E474F" w:rsidRPr="000E474F">
        <w:rPr>
          <w:rFonts w:asciiTheme="minorHAnsi" w:hAnsiTheme="minorHAnsi" w:cstheme="minorHAnsi"/>
        </w:rPr>
        <w:t xml:space="preserve"> en naasten</w:t>
      </w:r>
      <w:r w:rsidR="00C107F9">
        <w:rPr>
          <w:rFonts w:asciiTheme="minorHAnsi" w:hAnsiTheme="minorHAnsi" w:cstheme="minorHAnsi"/>
        </w:rPr>
        <w:t xml:space="preserve">, </w:t>
      </w:r>
      <w:r w:rsidR="000E474F">
        <w:rPr>
          <w:rFonts w:asciiTheme="minorHAnsi" w:hAnsiTheme="minorHAnsi" w:cstheme="minorHAnsi"/>
        </w:rPr>
        <w:t xml:space="preserve">het verstevigen van het </w:t>
      </w:r>
      <w:r w:rsidR="000E474F" w:rsidRPr="000E474F">
        <w:rPr>
          <w:rFonts w:asciiTheme="minorHAnsi" w:hAnsiTheme="minorHAnsi" w:cstheme="minorHAnsi"/>
        </w:rPr>
        <w:t>cliëntenperspectief - ondersteund door naasten - binnen zorgorganisaties</w:t>
      </w:r>
      <w:r w:rsidR="000E474F">
        <w:rPr>
          <w:rFonts w:asciiTheme="minorHAnsi" w:hAnsiTheme="minorHAnsi" w:cstheme="minorHAnsi"/>
        </w:rPr>
        <w:t xml:space="preserve"> belangrijke doelen</w:t>
      </w:r>
      <w:r w:rsidR="000E474F" w:rsidRPr="000E474F">
        <w:rPr>
          <w:rFonts w:asciiTheme="minorHAnsi" w:hAnsiTheme="minorHAnsi" w:cstheme="minorHAnsi"/>
        </w:rPr>
        <w:t>.</w:t>
      </w:r>
    </w:p>
    <w:p w14:paraId="7D04A84A" w14:textId="77777777" w:rsidR="00E502D9" w:rsidRPr="00E502D9" w:rsidRDefault="00E502D9" w:rsidP="00DC5753">
      <w:pPr>
        <w:pStyle w:val="Kop4"/>
        <w:rPr>
          <w:shd w:val="clear" w:color="auto" w:fill="FFFFFF"/>
        </w:rPr>
      </w:pPr>
      <w:r w:rsidRPr="00E502D9">
        <w:rPr>
          <w:shd w:val="clear" w:color="auto" w:fill="FFFFFF"/>
        </w:rPr>
        <w:t>Hoe doen wij dat?</w:t>
      </w:r>
    </w:p>
    <w:p w14:paraId="1E0F894D" w14:textId="48FC5717" w:rsidR="00611D9E" w:rsidRPr="00034D90" w:rsidRDefault="000E474F" w:rsidP="00034D90">
      <w:pPr>
        <w:pStyle w:val="Lijstalinea"/>
        <w:numPr>
          <w:ilvl w:val="0"/>
          <w:numId w:val="36"/>
        </w:numPr>
        <w:rPr>
          <w:rFonts w:asciiTheme="minorHAnsi" w:hAnsiTheme="minorHAnsi" w:cstheme="minorHAnsi"/>
          <w:color w:val="auto"/>
        </w:rPr>
      </w:pPr>
      <w:r>
        <w:rPr>
          <w:rFonts w:asciiTheme="minorHAnsi" w:hAnsiTheme="minorHAnsi" w:cstheme="minorHAnsi"/>
        </w:rPr>
        <w:t>Het organiseren van t</w:t>
      </w:r>
      <w:r w:rsidR="00611D9E" w:rsidRPr="00034D90">
        <w:rPr>
          <w:rFonts w:asciiTheme="minorHAnsi" w:hAnsiTheme="minorHAnsi" w:cstheme="minorHAnsi"/>
        </w:rPr>
        <w:t>rainingen op maatuitvoeren voor lokale en centrale raden en voor verwantenraden.</w:t>
      </w:r>
    </w:p>
    <w:p w14:paraId="55131BC6" w14:textId="32E7E2FB" w:rsidR="00611D9E" w:rsidRPr="00034D90" w:rsidRDefault="000E474F" w:rsidP="00034D90">
      <w:pPr>
        <w:pStyle w:val="Lijstalinea"/>
        <w:numPr>
          <w:ilvl w:val="0"/>
          <w:numId w:val="36"/>
        </w:numPr>
        <w:rPr>
          <w:rFonts w:asciiTheme="minorHAnsi" w:hAnsiTheme="minorHAnsi" w:cstheme="minorHAnsi"/>
          <w:color w:val="auto"/>
        </w:rPr>
      </w:pPr>
      <w:r>
        <w:rPr>
          <w:rFonts w:asciiTheme="minorHAnsi" w:hAnsiTheme="minorHAnsi" w:cstheme="minorHAnsi"/>
          <w:color w:val="auto"/>
        </w:rPr>
        <w:t>Het</w:t>
      </w:r>
      <w:r w:rsidR="00C107F9">
        <w:rPr>
          <w:rFonts w:asciiTheme="minorHAnsi" w:hAnsiTheme="minorHAnsi" w:cstheme="minorHAnsi"/>
          <w:color w:val="auto"/>
        </w:rPr>
        <w:t xml:space="preserve"> </w:t>
      </w:r>
      <w:r>
        <w:rPr>
          <w:rFonts w:asciiTheme="minorHAnsi" w:hAnsiTheme="minorHAnsi" w:cstheme="minorHAnsi"/>
          <w:color w:val="auto"/>
        </w:rPr>
        <w:t>beschrijven van i</w:t>
      </w:r>
      <w:r w:rsidR="00611D9E" w:rsidRPr="00034D90">
        <w:rPr>
          <w:rFonts w:asciiTheme="minorHAnsi" w:hAnsiTheme="minorHAnsi" w:cstheme="minorHAnsi"/>
          <w:color w:val="auto"/>
        </w:rPr>
        <w:t>nnovatieve vormen van medezeggenschap</w:t>
      </w:r>
      <w:r>
        <w:rPr>
          <w:rFonts w:asciiTheme="minorHAnsi" w:hAnsiTheme="minorHAnsi" w:cstheme="minorHAnsi"/>
          <w:color w:val="auto"/>
        </w:rPr>
        <w:t>.</w:t>
      </w:r>
    </w:p>
    <w:p w14:paraId="74AC6D4D" w14:textId="77777777" w:rsidR="000E474F" w:rsidRDefault="000E474F" w:rsidP="00034D90">
      <w:pPr>
        <w:pStyle w:val="Lijstalinea"/>
        <w:numPr>
          <w:ilvl w:val="0"/>
          <w:numId w:val="36"/>
        </w:numPr>
        <w:rPr>
          <w:rFonts w:asciiTheme="minorHAnsi" w:hAnsiTheme="minorHAnsi" w:cstheme="minorHAnsi"/>
          <w:color w:val="auto"/>
        </w:rPr>
      </w:pPr>
      <w:r>
        <w:rPr>
          <w:rFonts w:asciiTheme="minorHAnsi" w:hAnsiTheme="minorHAnsi" w:cstheme="minorHAnsi"/>
          <w:color w:val="auto"/>
        </w:rPr>
        <w:t>Het verzamelen van i</w:t>
      </w:r>
      <w:r w:rsidR="00611D9E" w:rsidRPr="00034D90">
        <w:rPr>
          <w:rFonts w:asciiTheme="minorHAnsi" w:hAnsiTheme="minorHAnsi" w:cstheme="minorHAnsi"/>
          <w:color w:val="auto"/>
        </w:rPr>
        <w:t xml:space="preserve">nput voor de wetsevaluatie WMCZ 2018 </w:t>
      </w:r>
      <w:r>
        <w:rPr>
          <w:rFonts w:asciiTheme="minorHAnsi" w:hAnsiTheme="minorHAnsi" w:cstheme="minorHAnsi"/>
          <w:color w:val="auto"/>
        </w:rPr>
        <w:t>(gepland in 2024)</w:t>
      </w:r>
    </w:p>
    <w:p w14:paraId="56552F36" w14:textId="05A3394E" w:rsidR="00611D9E" w:rsidRPr="00017514" w:rsidRDefault="00DC5753" w:rsidP="00DC5753">
      <w:pPr>
        <w:pStyle w:val="Kop2"/>
        <w:numPr>
          <w:ilvl w:val="0"/>
          <w:numId w:val="0"/>
        </w:numPr>
      </w:pPr>
      <w:bookmarkStart w:id="52" w:name="_Toc156379464"/>
      <w:bookmarkStart w:id="53" w:name="_Toc118813753"/>
      <w:r>
        <w:t>3.</w:t>
      </w:r>
      <w:r w:rsidR="00E2799B">
        <w:t>8</w:t>
      </w:r>
      <w:r>
        <w:t xml:space="preserve">. </w:t>
      </w:r>
      <w:r w:rsidR="009853D6">
        <w:t>“</w:t>
      </w:r>
      <w:r w:rsidR="00611D9E" w:rsidRPr="00017514">
        <w:t xml:space="preserve">Toekomstagenda </w:t>
      </w:r>
      <w:r w:rsidR="00C107F9">
        <w:t xml:space="preserve">Gehandicaptenzorg” </w:t>
      </w:r>
      <w:r w:rsidR="00611D9E" w:rsidRPr="00017514">
        <w:t>vanuit het clientperspectief</w:t>
      </w:r>
      <w:r w:rsidR="00611D9E">
        <w:t>.</w:t>
      </w:r>
      <w:bookmarkEnd w:id="52"/>
      <w:r w:rsidR="00611D9E" w:rsidRPr="00017514">
        <w:t xml:space="preserve">  </w:t>
      </w:r>
      <w:bookmarkEnd w:id="53"/>
    </w:p>
    <w:p w14:paraId="1D010462" w14:textId="7872311F" w:rsidR="00611D9E" w:rsidRDefault="000E474F" w:rsidP="00611D9E">
      <w:pPr>
        <w:ind w:left="0" w:firstLine="0"/>
      </w:pPr>
      <w:r>
        <w:rPr>
          <w:color w:val="auto"/>
        </w:rPr>
        <w:t xml:space="preserve">De Toekomstagenda richt zich op </w:t>
      </w:r>
      <w:r>
        <w:t>het o</w:t>
      </w:r>
      <w:r w:rsidRPr="0037425F">
        <w:t>ntwikkelen van een gemeenschappelijke visie op het leven van mensen met een verstandelijke beperking en hun naasten</w:t>
      </w:r>
      <w:r>
        <w:t xml:space="preserve"> en daaraan gekoppeld, de duiding van de </w:t>
      </w:r>
      <w:r w:rsidRPr="0037425F">
        <w:t>daarvoor benodigde zorg en ondersteuning</w:t>
      </w:r>
      <w:r>
        <w:t>.</w:t>
      </w:r>
    </w:p>
    <w:p w14:paraId="71732DD8" w14:textId="33801BFD" w:rsidR="00611D9E" w:rsidRDefault="000E474F" w:rsidP="000E474F">
      <w:pPr>
        <w:ind w:left="0" w:firstLine="0"/>
        <w:rPr>
          <w:color w:val="auto"/>
        </w:rPr>
      </w:pPr>
      <w:r w:rsidRPr="00755F82">
        <w:rPr>
          <w:color w:val="auto"/>
        </w:rPr>
        <w:t xml:space="preserve">Dit project is op het moment van het schrijven van dit jaarplan in aanvraag. </w:t>
      </w:r>
      <w:bookmarkStart w:id="54" w:name="_Hlk116460172"/>
    </w:p>
    <w:p w14:paraId="0385944C" w14:textId="77777777" w:rsidR="00B02A9A" w:rsidRDefault="00B02A9A" w:rsidP="000E474F">
      <w:pPr>
        <w:ind w:left="0" w:firstLine="0"/>
        <w:rPr>
          <w:color w:val="auto"/>
        </w:rPr>
      </w:pPr>
    </w:p>
    <w:p w14:paraId="75458BC3" w14:textId="77777777" w:rsidR="00B02A9A" w:rsidRPr="0037425F" w:rsidRDefault="00B02A9A" w:rsidP="000E474F">
      <w:pPr>
        <w:ind w:left="0" w:firstLine="0"/>
      </w:pPr>
    </w:p>
    <w:p w14:paraId="6AB2BE6A" w14:textId="46D2748C" w:rsidR="00611D9E" w:rsidRPr="00E820D3" w:rsidRDefault="009853D6" w:rsidP="009853D6">
      <w:pPr>
        <w:pStyle w:val="Kop2"/>
        <w:numPr>
          <w:ilvl w:val="0"/>
          <w:numId w:val="0"/>
        </w:numPr>
      </w:pPr>
      <w:bookmarkStart w:id="55" w:name="_Toc156379465"/>
      <w:bookmarkEnd w:id="54"/>
      <w:r>
        <w:lastRenderedPageBreak/>
        <w:t>3.</w:t>
      </w:r>
      <w:r w:rsidR="00B02A9A">
        <w:t>9</w:t>
      </w:r>
      <w:r>
        <w:t xml:space="preserve">. </w:t>
      </w:r>
      <w:r w:rsidR="00611D9E" w:rsidRPr="00E820D3">
        <w:t>Overige trajecten</w:t>
      </w:r>
      <w:r w:rsidR="00611D9E">
        <w:t>.</w:t>
      </w:r>
      <w:bookmarkEnd w:id="55"/>
    </w:p>
    <w:p w14:paraId="4589E18A" w14:textId="63CC9F5B" w:rsidR="00646281" w:rsidRDefault="00646281" w:rsidP="00611D9E">
      <w:pPr>
        <w:ind w:left="0" w:firstLine="0"/>
      </w:pPr>
      <w:r>
        <w:t>Naast de voorgaande speerpunten is KansP</w:t>
      </w:r>
      <w:r w:rsidR="00994E6D">
        <w:t>l</w:t>
      </w:r>
      <w:r>
        <w:t>us betrokken bij:</w:t>
      </w:r>
    </w:p>
    <w:p w14:paraId="48ADEEE4" w14:textId="77777777" w:rsidR="00646281" w:rsidRDefault="00646281" w:rsidP="00646281">
      <w:pPr>
        <w:pStyle w:val="Lijstalinea"/>
        <w:numPr>
          <w:ilvl w:val="0"/>
          <w:numId w:val="37"/>
        </w:numPr>
      </w:pPr>
      <w:r w:rsidRPr="0037425F">
        <w:t xml:space="preserve">het </w:t>
      </w:r>
      <w:r w:rsidRPr="00646281">
        <w:rPr>
          <w:u w:val="single"/>
        </w:rPr>
        <w:t>GebruikersNetwerk Digitale Inclusie</w:t>
      </w:r>
      <w:r w:rsidRPr="0037425F">
        <w:t>. Dit netwerk streeft naar een digitale samenleving waaraan iedereen volledig en gelijkwaardig mee kan doen</w:t>
      </w:r>
      <w:r>
        <w:t xml:space="preserve">. </w:t>
      </w:r>
      <w:r w:rsidRPr="0037425F">
        <w:t>Dit netwerk wordt gecoördineerd door Ieder(in) en daarbij zijn tal van belangenbehartigers aangesloten</w:t>
      </w:r>
      <w:r>
        <w:t>.</w:t>
      </w:r>
    </w:p>
    <w:p w14:paraId="37D8D8F4" w14:textId="736DD6B1" w:rsidR="00611D9E" w:rsidRPr="00646281" w:rsidRDefault="00646281" w:rsidP="00646281">
      <w:pPr>
        <w:pStyle w:val="Lijstalinea"/>
        <w:numPr>
          <w:ilvl w:val="0"/>
          <w:numId w:val="37"/>
        </w:numPr>
        <w:rPr>
          <w:color w:val="auto"/>
        </w:rPr>
      </w:pPr>
      <w:r w:rsidRPr="00646281">
        <w:rPr>
          <w:color w:val="auto"/>
        </w:rPr>
        <w:t xml:space="preserve">Het </w:t>
      </w:r>
      <w:r w:rsidR="00611D9E" w:rsidRPr="00646281">
        <w:rPr>
          <w:color w:val="auto"/>
          <w:u w:val="single"/>
        </w:rPr>
        <w:t>Ruimtemakersoverleg.</w:t>
      </w:r>
      <w:r w:rsidR="00611D9E" w:rsidRPr="00646281">
        <w:rPr>
          <w:color w:val="auto"/>
        </w:rPr>
        <w:t xml:space="preserve"> Dit </w:t>
      </w:r>
      <w:r w:rsidR="00C107F9">
        <w:rPr>
          <w:color w:val="auto"/>
        </w:rPr>
        <w:t xml:space="preserve">overleg </w:t>
      </w:r>
      <w:r w:rsidR="00611D9E" w:rsidRPr="00646281">
        <w:rPr>
          <w:color w:val="auto"/>
        </w:rPr>
        <w:t xml:space="preserve">is geïnitieerd in de coronacrisis door VGN. Verschillende gremia bespreken </w:t>
      </w:r>
      <w:r w:rsidRPr="00646281">
        <w:rPr>
          <w:color w:val="auto"/>
        </w:rPr>
        <w:t xml:space="preserve">via een informeel overleg </w:t>
      </w:r>
      <w:r w:rsidR="00611D9E" w:rsidRPr="00646281">
        <w:rPr>
          <w:color w:val="auto"/>
        </w:rPr>
        <w:t>diverse onderwerpen die betrekking hebben op de langdurige zorg aan mensen met een beperking. Doel is om elkaars visies te bezien bij het maken van beleid.</w:t>
      </w:r>
    </w:p>
    <w:p w14:paraId="677A7D88" w14:textId="0D869CD7" w:rsidR="00611D9E" w:rsidRPr="00646281" w:rsidRDefault="00646281" w:rsidP="00646281">
      <w:pPr>
        <w:pStyle w:val="Lijstalinea"/>
        <w:numPr>
          <w:ilvl w:val="0"/>
          <w:numId w:val="37"/>
        </w:numPr>
        <w:rPr>
          <w:color w:val="auto"/>
        </w:rPr>
      </w:pPr>
      <w:r>
        <w:rPr>
          <w:color w:val="auto"/>
        </w:rPr>
        <w:t xml:space="preserve">De </w:t>
      </w:r>
      <w:r w:rsidR="00611D9E" w:rsidRPr="00646281">
        <w:rPr>
          <w:color w:val="auto"/>
          <w:u w:val="single"/>
        </w:rPr>
        <w:t>Stuurgroep Landelijke Commissie van Vertrouwenslieden</w:t>
      </w:r>
      <w:r w:rsidR="00611D9E" w:rsidRPr="00646281">
        <w:rPr>
          <w:color w:val="auto"/>
        </w:rPr>
        <w:t xml:space="preserve">. </w:t>
      </w:r>
    </w:p>
    <w:p w14:paraId="612EAC30" w14:textId="1151D2E5" w:rsidR="00611D9E" w:rsidRPr="00646281" w:rsidRDefault="00646281" w:rsidP="00646281">
      <w:pPr>
        <w:pStyle w:val="Lijstalinea"/>
        <w:numPr>
          <w:ilvl w:val="0"/>
          <w:numId w:val="37"/>
        </w:numPr>
        <w:rPr>
          <w:color w:val="auto"/>
          <w:u w:val="single"/>
        </w:rPr>
      </w:pPr>
      <w:r w:rsidRPr="00646281">
        <w:rPr>
          <w:color w:val="auto"/>
          <w:u w:val="single"/>
        </w:rPr>
        <w:t xml:space="preserve">De </w:t>
      </w:r>
      <w:r w:rsidR="00611D9E" w:rsidRPr="00646281">
        <w:rPr>
          <w:color w:val="auto"/>
          <w:u w:val="single"/>
        </w:rPr>
        <w:t>Stuurgroep Kwaliteitskompas 2023-2028.</w:t>
      </w:r>
    </w:p>
    <w:p w14:paraId="772E140B" w14:textId="77777777" w:rsidR="00B02A9A" w:rsidRDefault="00B02A9A" w:rsidP="00486505">
      <w:pPr>
        <w:pStyle w:val="Kopvaninhoudsopgave"/>
      </w:pPr>
    </w:p>
    <w:p w14:paraId="7EF06E53" w14:textId="2F10AFE5" w:rsidR="00611D9E" w:rsidRDefault="00611D9E" w:rsidP="00486505">
      <w:pPr>
        <w:pStyle w:val="Kopvaninhoudsopgave"/>
      </w:pPr>
      <w:r w:rsidRPr="00017514">
        <w:t xml:space="preserve">Bouwsteen 4: </w:t>
      </w:r>
      <w:r w:rsidR="004B4276">
        <w:t>E</w:t>
      </w:r>
      <w:r w:rsidRPr="00017514">
        <w:t>en dynamische organisatie</w:t>
      </w:r>
      <w:bookmarkStart w:id="56" w:name="_Toc17360209"/>
      <w:bookmarkStart w:id="57" w:name="_Toc17360384"/>
      <w:r>
        <w:t xml:space="preserve"> </w:t>
      </w:r>
      <w:r w:rsidRPr="0037425F">
        <w:t>met ruimte voor ontmoeting en het delen van ervaringen</w:t>
      </w:r>
      <w:bookmarkEnd w:id="56"/>
      <w:bookmarkEnd w:id="57"/>
    </w:p>
    <w:p w14:paraId="22747354" w14:textId="77777777" w:rsidR="00B02A9A" w:rsidRDefault="00B02A9A" w:rsidP="00611D9E">
      <w:pPr>
        <w:ind w:left="0" w:firstLine="0"/>
      </w:pPr>
    </w:p>
    <w:p w14:paraId="68C56228" w14:textId="3B78C042" w:rsidR="00611D9E" w:rsidRPr="0037425F" w:rsidRDefault="00611D9E" w:rsidP="00611D9E">
      <w:pPr>
        <w:ind w:left="0" w:firstLine="0"/>
      </w:pPr>
      <w:r w:rsidRPr="0037425F">
        <w:t xml:space="preserve">Eind 2020 is door de Algemene Vergadering een notitie aangenomen waarin het bestuur plannen voorstelt om – in het belang van de doelgroep - het voortbestaan van KansPlus op middellange termijn te borgen: KansPlus Perspectief 2025. Onderdeel hiervan is de verbetering van de bestuurlijke samenhang tussen de landelijke organisatie en de ledengroepen. Daarnaast kampt de vereniging met een aanzienlijk structureel financieel tekort. Er is het landelijk bestuur veel aan gelegen om de continuïteit van de lokale activiteiten te ondersteunen en te voldoen aan wettelijke kaders en verantwoordelijkheden. </w:t>
      </w:r>
      <w:r w:rsidR="00646281" w:rsidRPr="0037425F">
        <w:t>In 202</w:t>
      </w:r>
      <w:r w:rsidR="00646281">
        <w:t>4</w:t>
      </w:r>
      <w:r w:rsidR="00646281" w:rsidRPr="0037425F">
        <w:t xml:space="preserve"> </w:t>
      </w:r>
      <w:r w:rsidR="00646281">
        <w:t>dient</w:t>
      </w:r>
      <w:r w:rsidR="00646281" w:rsidRPr="0037425F">
        <w:t xml:space="preserve"> een verbetering van de governance en daarmee een duurzame verhouding met de ledengroepen gerealiseerd </w:t>
      </w:r>
      <w:r w:rsidR="00646281">
        <w:t xml:space="preserve">te </w:t>
      </w:r>
      <w:r w:rsidR="00646281" w:rsidRPr="0037425F">
        <w:t>zijn.  In 202</w:t>
      </w:r>
      <w:r w:rsidR="00646281">
        <w:t>4</w:t>
      </w:r>
      <w:r w:rsidR="00646281" w:rsidRPr="0037425F">
        <w:t xml:space="preserve"> zetten we graag in op meer ontmoeten.</w:t>
      </w:r>
      <w:r w:rsidR="00646281">
        <w:t xml:space="preserve"> Onder andere door middel van het digitale KansPlus café.</w:t>
      </w:r>
    </w:p>
    <w:p w14:paraId="5456023F" w14:textId="77777777" w:rsidR="00646281" w:rsidRDefault="00646281" w:rsidP="00486505">
      <w:pPr>
        <w:pStyle w:val="Kop4"/>
      </w:pPr>
      <w:r>
        <w:t>Hoe doen wij dat?</w:t>
      </w:r>
    </w:p>
    <w:p w14:paraId="5AE3CF51" w14:textId="1438710F" w:rsidR="00611D9E" w:rsidRPr="0037425F" w:rsidRDefault="00611D9E" w:rsidP="005B5378">
      <w:pPr>
        <w:pStyle w:val="Lijstalinea"/>
        <w:numPr>
          <w:ilvl w:val="0"/>
          <w:numId w:val="38"/>
        </w:numPr>
        <w:ind w:left="360"/>
      </w:pPr>
      <w:r w:rsidRPr="0037425F">
        <w:t>Bestuurders van lokale ledengroepen voelen zich ondersteund door het landelijk bureau en bestuur</w:t>
      </w:r>
      <w:r>
        <w:t>.</w:t>
      </w:r>
    </w:p>
    <w:p w14:paraId="7095320F" w14:textId="710B632C" w:rsidR="00611D9E" w:rsidRDefault="00611D9E" w:rsidP="005B5378">
      <w:pPr>
        <w:pStyle w:val="Lijstalinea"/>
        <w:numPr>
          <w:ilvl w:val="0"/>
          <w:numId w:val="38"/>
        </w:numPr>
        <w:ind w:left="360"/>
      </w:pPr>
      <w:r w:rsidRPr="0037425F">
        <w:t xml:space="preserve">De </w:t>
      </w:r>
      <w:r w:rsidR="00646281">
        <w:t xml:space="preserve">organisatorische en </w:t>
      </w:r>
      <w:r w:rsidR="00994E6D">
        <w:t>financiële</w:t>
      </w:r>
      <w:r w:rsidR="00646281">
        <w:t xml:space="preserve"> </w:t>
      </w:r>
      <w:r w:rsidRPr="0037425F">
        <w:t xml:space="preserve">verhouding tussen de ledengroepen en de landelijke organisatie is uitgewerkt en vastgelegd </w:t>
      </w:r>
    </w:p>
    <w:p w14:paraId="7E5A2F2D" w14:textId="6C7FE481" w:rsidR="00646281" w:rsidRPr="0037425F" w:rsidRDefault="00646281" w:rsidP="00C107F9">
      <w:pPr>
        <w:pStyle w:val="Lijstalinea"/>
        <w:numPr>
          <w:ilvl w:val="0"/>
          <w:numId w:val="38"/>
        </w:numPr>
        <w:ind w:left="360"/>
      </w:pPr>
      <w:r w:rsidRPr="0037425F">
        <w:t>Er is goede afstemming tussen ledengroepen en landelijk bureau.</w:t>
      </w:r>
    </w:p>
    <w:p w14:paraId="26AE6F46" w14:textId="517D83DB" w:rsidR="00611D9E" w:rsidRPr="0037425F" w:rsidRDefault="00611D9E" w:rsidP="005B5378">
      <w:pPr>
        <w:pStyle w:val="Lijstalinea"/>
        <w:numPr>
          <w:ilvl w:val="0"/>
          <w:numId w:val="38"/>
        </w:numPr>
        <w:ind w:left="360"/>
      </w:pPr>
      <w:r w:rsidRPr="0037425F">
        <w:t xml:space="preserve">Er is een platform waar kennis en ervaring </w:t>
      </w:r>
      <w:r w:rsidR="00646281">
        <w:t xml:space="preserve">tussen de </w:t>
      </w:r>
      <w:r w:rsidR="005B5378">
        <w:t xml:space="preserve">leden en de </w:t>
      </w:r>
      <w:r w:rsidR="00646281">
        <w:t xml:space="preserve">ledengroepen </w:t>
      </w:r>
      <w:r w:rsidR="005B5378">
        <w:t xml:space="preserve">onderling en / </w:t>
      </w:r>
      <w:r w:rsidR="003A235D">
        <w:t>of met</w:t>
      </w:r>
      <w:r w:rsidR="005B5378">
        <w:t xml:space="preserve"> de landelijke organisatie </w:t>
      </w:r>
      <w:r w:rsidRPr="0037425F">
        <w:t>kan worden gedeeld</w:t>
      </w:r>
    </w:p>
    <w:p w14:paraId="0CEF93CB" w14:textId="767B6D57" w:rsidR="00611D9E" w:rsidRPr="005B5378" w:rsidRDefault="00611D9E" w:rsidP="005B5378">
      <w:pPr>
        <w:pStyle w:val="Lijstalinea"/>
        <w:numPr>
          <w:ilvl w:val="0"/>
          <w:numId w:val="38"/>
        </w:numPr>
        <w:ind w:left="360"/>
        <w:rPr>
          <w:color w:val="auto"/>
        </w:rPr>
      </w:pPr>
      <w:r w:rsidRPr="005B5378">
        <w:rPr>
          <w:color w:val="auto"/>
        </w:rPr>
        <w:t>Op de website van KansPlus is een overzicht van de verschillende ledengroepen waarin zij hun activiteiten delen</w:t>
      </w:r>
      <w:r w:rsidR="00C107F9">
        <w:rPr>
          <w:color w:val="auto"/>
        </w:rPr>
        <w:t>.</w:t>
      </w:r>
    </w:p>
    <w:p w14:paraId="6088E61A" w14:textId="77777777" w:rsidR="00611D9E" w:rsidRPr="0037425F" w:rsidRDefault="00611D9E" w:rsidP="0037425F">
      <w:pPr>
        <w:ind w:left="0" w:firstLine="0"/>
      </w:pPr>
    </w:p>
    <w:p w14:paraId="099BBA48" w14:textId="77777777" w:rsidR="00B02A9A" w:rsidRDefault="00B02A9A" w:rsidP="00486505">
      <w:pPr>
        <w:pStyle w:val="Kopvaninhoudsopgave"/>
      </w:pPr>
    </w:p>
    <w:p w14:paraId="3AB855AB" w14:textId="77777777" w:rsidR="00B02A9A" w:rsidRDefault="00B02A9A" w:rsidP="00486505">
      <w:pPr>
        <w:pStyle w:val="Kopvaninhoudsopgave"/>
      </w:pPr>
    </w:p>
    <w:p w14:paraId="3B8D6F7C" w14:textId="36461C4C" w:rsidR="00611D9E" w:rsidRDefault="00611D9E" w:rsidP="00486505">
      <w:pPr>
        <w:pStyle w:val="Kopvaninhoudsopgave"/>
      </w:pPr>
      <w:r w:rsidRPr="00017514">
        <w:t>Bouwsteen 5</w:t>
      </w:r>
      <w:r>
        <w:t xml:space="preserve">: </w:t>
      </w:r>
      <w:r w:rsidR="00DE2FE7">
        <w:t>V</w:t>
      </w:r>
      <w:r w:rsidRPr="00017514">
        <w:t>ersterking van de dienstverlening</w:t>
      </w:r>
    </w:p>
    <w:p w14:paraId="0114171C" w14:textId="77777777" w:rsidR="0027522B" w:rsidRDefault="0027522B" w:rsidP="00611D9E">
      <w:pPr>
        <w:ind w:left="0" w:firstLine="0"/>
      </w:pPr>
    </w:p>
    <w:p w14:paraId="2356A6FE" w14:textId="27887000" w:rsidR="00DE2FE7" w:rsidRDefault="00DE2FE7" w:rsidP="00611D9E">
      <w:pPr>
        <w:ind w:left="0" w:firstLine="0"/>
      </w:pPr>
      <w:r>
        <w:t>Naast de vele individuele contacten zet KansPlus het Kennis- en adviescentrum en “</w:t>
      </w:r>
      <w:r w:rsidR="00994E6D">
        <w:t>VraagRaak</w:t>
      </w:r>
      <w:r>
        <w:t xml:space="preserve">” </w:t>
      </w:r>
      <w:r w:rsidR="00C107F9">
        <w:t xml:space="preserve">in </w:t>
      </w:r>
      <w:r>
        <w:t xml:space="preserve">bij de dienstverlening aan de leden. Het spreekt </w:t>
      </w:r>
      <w:r w:rsidR="003A235D">
        <w:t>vanzelf</w:t>
      </w:r>
      <w:r>
        <w:t xml:space="preserve"> dat </w:t>
      </w:r>
      <w:r w:rsidRPr="0037425F">
        <w:t>de wensen</w:t>
      </w:r>
      <w:r>
        <w:t xml:space="preserve">, </w:t>
      </w:r>
      <w:r w:rsidRPr="0037425F">
        <w:t>behoeften</w:t>
      </w:r>
      <w:r>
        <w:t xml:space="preserve"> en dikwijls de zorgen van</w:t>
      </w:r>
      <w:r w:rsidRPr="0037425F">
        <w:t xml:space="preserve"> de achterban</w:t>
      </w:r>
      <w:r>
        <w:t xml:space="preserve"> het uitgangspunt vormen van de dienstverlening.</w:t>
      </w:r>
    </w:p>
    <w:p w14:paraId="1E8B0C07" w14:textId="62362644" w:rsidR="00611D9E" w:rsidRDefault="0027522B" w:rsidP="0027522B">
      <w:pPr>
        <w:pStyle w:val="Kop2"/>
        <w:numPr>
          <w:ilvl w:val="0"/>
          <w:numId w:val="0"/>
        </w:numPr>
      </w:pPr>
      <w:bookmarkStart w:id="58" w:name="_Toc17360204"/>
      <w:bookmarkStart w:id="59" w:name="_Toc17360379"/>
      <w:bookmarkStart w:id="60" w:name="_Toc118813739"/>
      <w:bookmarkStart w:id="61" w:name="_Toc156379466"/>
      <w:r>
        <w:t xml:space="preserve">5.1. </w:t>
      </w:r>
      <w:r w:rsidR="005B5378">
        <w:t xml:space="preserve">Het </w:t>
      </w:r>
      <w:r w:rsidR="00611D9E" w:rsidRPr="00547E8D">
        <w:t>Kennis- en adviescentrum</w:t>
      </w:r>
      <w:bookmarkEnd w:id="58"/>
      <w:bookmarkEnd w:id="59"/>
      <w:bookmarkEnd w:id="60"/>
      <w:r w:rsidR="00611D9E">
        <w:t>.</w:t>
      </w:r>
      <w:bookmarkEnd w:id="61"/>
    </w:p>
    <w:p w14:paraId="68FAC0CA" w14:textId="7E41FE93" w:rsidR="00777BFC" w:rsidRDefault="005B5378" w:rsidP="005B5378">
      <w:pPr>
        <w:ind w:left="0" w:firstLine="0"/>
      </w:pPr>
      <w:r w:rsidRPr="0037425F">
        <w:t>Het Kennis- en adviescentrum adviseert</w:t>
      </w:r>
      <w:r w:rsidRPr="00A64D1C">
        <w:rPr>
          <w:color w:val="FF0000"/>
        </w:rPr>
        <w:t xml:space="preserve"> </w:t>
      </w:r>
      <w:r w:rsidRPr="0037425F">
        <w:t xml:space="preserve">individuele leden, ledengroepen, </w:t>
      </w:r>
      <w:r w:rsidR="00994E6D" w:rsidRPr="0037425F">
        <w:t>cliëntenraden</w:t>
      </w:r>
      <w:r w:rsidR="00994E6D">
        <w:t xml:space="preserve"> /</w:t>
      </w:r>
      <w:r>
        <w:t xml:space="preserve"> verwantenraden </w:t>
      </w:r>
      <w:r w:rsidRPr="0037425F">
        <w:t xml:space="preserve">en familieverenigingen. </w:t>
      </w:r>
      <w:r w:rsidR="00DE2FE7">
        <w:t>P</w:t>
      </w:r>
      <w:r w:rsidRPr="0037425F">
        <w:t xml:space="preserve">ersonen die geen lid zijn krijgen eenmalig advies. </w:t>
      </w:r>
    </w:p>
    <w:p w14:paraId="2C4689BE" w14:textId="76C2E969" w:rsidR="005B5378" w:rsidRDefault="005B5378" w:rsidP="005B5378">
      <w:pPr>
        <w:ind w:left="0" w:firstLine="0"/>
      </w:pPr>
      <w:r>
        <w:t xml:space="preserve">Het telefonische steunpunt van het Kennis – en adviescentrum wordt bemenst door vrijwilligers. </w:t>
      </w:r>
    </w:p>
    <w:p w14:paraId="31E63AE2" w14:textId="5FFE421B" w:rsidR="005B5378" w:rsidRPr="00777BFC" w:rsidRDefault="005B5378" w:rsidP="00611D9E">
      <w:pPr>
        <w:ind w:left="0" w:firstLine="0"/>
      </w:pPr>
      <w:r w:rsidRPr="0037425F">
        <w:t>Ook in 202</w:t>
      </w:r>
      <w:r>
        <w:t>4</w:t>
      </w:r>
      <w:r w:rsidRPr="0037425F">
        <w:t xml:space="preserve"> zullen de medewerkers</w:t>
      </w:r>
      <w:r w:rsidR="00777BFC">
        <w:t xml:space="preserve"> </w:t>
      </w:r>
      <w:r w:rsidRPr="0037425F">
        <w:t xml:space="preserve">en de vrijwilligers van het Kennis- en adviescentrum zich op een aantal </w:t>
      </w:r>
      <w:r w:rsidRPr="00755F82">
        <w:rPr>
          <w:color w:val="auto"/>
        </w:rPr>
        <w:t>actuele</w:t>
      </w:r>
      <w:r>
        <w:t xml:space="preserve"> </w:t>
      </w:r>
      <w:r w:rsidRPr="0037425F">
        <w:t xml:space="preserve">onderwerpen bijscholen, zodat zij kwalitatief goede adviezen </w:t>
      </w:r>
      <w:r w:rsidR="00C107F9">
        <w:t xml:space="preserve">en informatie </w:t>
      </w:r>
      <w:r w:rsidRPr="0037425F">
        <w:t xml:space="preserve">geven, </w:t>
      </w:r>
      <w:r w:rsidR="00C107F9">
        <w:t xml:space="preserve">en zo nodig </w:t>
      </w:r>
      <w:r w:rsidRPr="0037425F">
        <w:t xml:space="preserve">adequaat doorverwijzen. Hierin zal, waar mogelijk, worden samengewerkt met EMB Nederland, Sien en </w:t>
      </w:r>
      <w:r>
        <w:t>d</w:t>
      </w:r>
      <w:r w:rsidRPr="0037425F">
        <w:t>it Koningskind.</w:t>
      </w:r>
    </w:p>
    <w:p w14:paraId="5E7D3351" w14:textId="0657E3D2" w:rsidR="00611D9E" w:rsidRPr="0037425F" w:rsidRDefault="00777BFC" w:rsidP="00611D9E">
      <w:pPr>
        <w:ind w:left="0" w:firstLine="0"/>
      </w:pPr>
      <w:r w:rsidRPr="00DE2FE7">
        <w:t xml:space="preserve">De </w:t>
      </w:r>
      <w:r w:rsidR="00DE2FE7">
        <w:t>s</w:t>
      </w:r>
      <w:r w:rsidRPr="00DE2FE7">
        <w:t xml:space="preserve">ignalen vanuit het Kennis- en adviescentrum zijn mede richtinggevend voor de </w:t>
      </w:r>
      <w:r w:rsidR="00EE24CC">
        <w:t xml:space="preserve">lokale en landelijke </w:t>
      </w:r>
      <w:r w:rsidRPr="00DE2FE7">
        <w:t xml:space="preserve">inzet van </w:t>
      </w:r>
      <w:r w:rsidR="00994E6D" w:rsidRPr="00DE2FE7">
        <w:t>KansPlus</w:t>
      </w:r>
      <w:r w:rsidRPr="00DE2FE7">
        <w:t>.</w:t>
      </w:r>
    </w:p>
    <w:p w14:paraId="553CAFE8" w14:textId="4054A66A" w:rsidR="00611D9E" w:rsidRPr="00F6663B" w:rsidRDefault="00DE2FE7" w:rsidP="0027522B">
      <w:pPr>
        <w:pStyle w:val="Kop4"/>
      </w:pPr>
      <w:r>
        <w:t>Hoe dan wij dat?</w:t>
      </w:r>
      <w:r w:rsidR="00611D9E" w:rsidRPr="00F6663B">
        <w:t xml:space="preserve"> </w:t>
      </w:r>
    </w:p>
    <w:p w14:paraId="143548CD" w14:textId="4A2C00BB" w:rsidR="00611D9E" w:rsidRPr="0037425F" w:rsidRDefault="00611D9E" w:rsidP="00DE2FE7">
      <w:pPr>
        <w:pStyle w:val="Lijstalinea"/>
        <w:numPr>
          <w:ilvl w:val="0"/>
          <w:numId w:val="39"/>
        </w:numPr>
      </w:pPr>
      <w:r w:rsidRPr="0037425F">
        <w:t>Het Kennis- en adviescentrum is minimaal 40 weken per jaar gedurende vier werkdagen van 10.00 uur tot 13.00 uur per telefoon bereikbaar. Verder is het Kennis- en adviescentrum bereikbaar via mail en het contactformulier op de website</w:t>
      </w:r>
      <w:r w:rsidR="00C107F9">
        <w:t>;</w:t>
      </w:r>
    </w:p>
    <w:p w14:paraId="5B369B11" w14:textId="20AEEE47" w:rsidR="00611D9E" w:rsidRPr="0037425F" w:rsidRDefault="00611D9E" w:rsidP="00DE2FE7">
      <w:pPr>
        <w:pStyle w:val="Lijstalinea"/>
        <w:numPr>
          <w:ilvl w:val="0"/>
          <w:numId w:val="39"/>
        </w:numPr>
      </w:pPr>
      <w:r w:rsidRPr="0037425F">
        <w:t xml:space="preserve">Het programma voor deskundigheidsbevordering </w:t>
      </w:r>
      <w:r w:rsidR="00EE24CC">
        <w:t>van het team wordt uitgevoerd</w:t>
      </w:r>
      <w:r w:rsidR="00C107F9">
        <w:t>;</w:t>
      </w:r>
    </w:p>
    <w:p w14:paraId="55BB7F60" w14:textId="77777777" w:rsidR="00711B0F" w:rsidRDefault="00EE24CC" w:rsidP="00711B0F">
      <w:pPr>
        <w:pStyle w:val="Lijstalinea"/>
        <w:numPr>
          <w:ilvl w:val="0"/>
          <w:numId w:val="39"/>
        </w:numPr>
      </w:pPr>
      <w:r>
        <w:t xml:space="preserve">Er worden </w:t>
      </w:r>
      <w:r w:rsidR="00611D9E">
        <w:t xml:space="preserve">Webinars georganiseerd </w:t>
      </w:r>
      <w:r>
        <w:t>op voor de achterban relevante onderwerpen;</w:t>
      </w:r>
    </w:p>
    <w:p w14:paraId="64013411" w14:textId="77777777" w:rsidR="00711B0F" w:rsidRDefault="00611D9E" w:rsidP="00711B0F">
      <w:pPr>
        <w:pStyle w:val="Lijstalinea"/>
        <w:numPr>
          <w:ilvl w:val="0"/>
          <w:numId w:val="39"/>
        </w:numPr>
      </w:pPr>
      <w:r w:rsidRPr="0037425F">
        <w:t>Er wordt een signaalrapportage geleverd aan de ledengroepen en stakeholders van de vereniging.</w:t>
      </w:r>
      <w:r w:rsidR="00B048E6">
        <w:t xml:space="preserve"> </w:t>
      </w:r>
      <w:bookmarkStart w:id="62" w:name="_Toc118813740"/>
      <w:bookmarkStart w:id="63" w:name="_Toc17360205"/>
      <w:bookmarkStart w:id="64" w:name="_Toc17360380"/>
      <w:bookmarkStart w:id="65" w:name="_Toc156379467"/>
    </w:p>
    <w:p w14:paraId="3C6D327F" w14:textId="77777777" w:rsidR="00711B0F" w:rsidRDefault="00711B0F" w:rsidP="00711B0F">
      <w:pPr>
        <w:pStyle w:val="Lijstalinea"/>
        <w:ind w:left="360" w:firstLine="0"/>
      </w:pPr>
    </w:p>
    <w:p w14:paraId="14A876E9" w14:textId="338E516B" w:rsidR="004F467A" w:rsidRPr="00B048E6" w:rsidRDefault="00F75C5C" w:rsidP="00711B0F">
      <w:pPr>
        <w:pStyle w:val="Lijstalinea"/>
        <w:ind w:left="0" w:firstLine="0"/>
      </w:pPr>
      <w:r>
        <w:rPr>
          <w:rStyle w:val="Kop2Char"/>
        </w:rPr>
        <w:t xml:space="preserve">5.2. </w:t>
      </w:r>
      <w:r w:rsidR="00611D9E" w:rsidRPr="00F75C5C">
        <w:rPr>
          <w:rStyle w:val="Kop2Char"/>
        </w:rPr>
        <w:t>VraagRaak en Medezeggenschap</w:t>
      </w:r>
      <w:bookmarkEnd w:id="62"/>
      <w:r w:rsidR="00611D9E" w:rsidRPr="0037425F">
        <w:br/>
      </w:r>
      <w:r w:rsidR="00611D9E" w:rsidRPr="0037425F">
        <w:br/>
      </w:r>
      <w:r w:rsidR="00611D9E" w:rsidRPr="00B048E6">
        <w:t xml:space="preserve">Een </w:t>
      </w:r>
      <w:r w:rsidR="00EE24CC" w:rsidRPr="00B048E6">
        <w:t xml:space="preserve">belangrijk </w:t>
      </w:r>
      <w:r w:rsidR="00611D9E" w:rsidRPr="00B048E6">
        <w:t xml:space="preserve">onderdeel van de dienstverlening is VraagRaak: het steunpunt medezeggenschap van KansPlus. VraagRaak is er voor familieverenigingen en cliëntenraden. </w:t>
      </w:r>
      <w:r w:rsidR="004F467A" w:rsidRPr="00B048E6">
        <w:t xml:space="preserve">Landelijke ontwikkelingen zoals de invoering van het nieuwe </w:t>
      </w:r>
      <w:r w:rsidR="00C107F9" w:rsidRPr="00B048E6">
        <w:t>(</w:t>
      </w:r>
      <w:r w:rsidR="004F467A" w:rsidRPr="00B048E6">
        <w:t>niet vrijblijvende</w:t>
      </w:r>
      <w:r w:rsidR="00C107F9" w:rsidRPr="00B048E6">
        <w:t>)</w:t>
      </w:r>
      <w:r w:rsidR="004F467A" w:rsidRPr="00B048E6">
        <w:t xml:space="preserve"> Kwaliteitskompas, de invoering van de door VGN en ZN afgesproken invoering van de “Kanslijnen”</w:t>
      </w:r>
      <w:r w:rsidR="00C107F9" w:rsidRPr="00B048E6">
        <w:t>,</w:t>
      </w:r>
      <w:r w:rsidR="004F467A" w:rsidRPr="00B048E6">
        <w:t xml:space="preserve"> zijn van groot belang voor de gehele sector. Goed </w:t>
      </w:r>
      <w:r w:rsidR="00994E6D" w:rsidRPr="00B048E6">
        <w:t>geïnformeerde</w:t>
      </w:r>
      <w:r w:rsidR="004F467A" w:rsidRPr="00B048E6">
        <w:t xml:space="preserve"> </w:t>
      </w:r>
      <w:r w:rsidR="00994E6D" w:rsidRPr="00B048E6">
        <w:t>cliëntenraden</w:t>
      </w:r>
      <w:r w:rsidR="004F467A" w:rsidRPr="00B048E6">
        <w:t xml:space="preserve"> zijn hierbij van groot belang. </w:t>
      </w:r>
      <w:r w:rsidR="00611D9E" w:rsidRPr="00B048E6">
        <w:t xml:space="preserve">VraagRaak </w:t>
      </w:r>
      <w:r w:rsidR="004F467A" w:rsidRPr="00B048E6">
        <w:t xml:space="preserve">biedt </w:t>
      </w:r>
      <w:r w:rsidR="00611D9E" w:rsidRPr="00B048E6">
        <w:t>naast voorlichting een actueel aanbod van trainingen en cursussen aan.</w:t>
      </w:r>
      <w:bookmarkEnd w:id="63"/>
      <w:bookmarkEnd w:id="64"/>
      <w:r w:rsidR="00EE24CC" w:rsidRPr="00B048E6">
        <w:t xml:space="preserve"> </w:t>
      </w:r>
      <w:r w:rsidR="004F467A" w:rsidRPr="00B048E6">
        <w:t xml:space="preserve">Daarnaast voert </w:t>
      </w:r>
      <w:r w:rsidR="00EE24CC" w:rsidRPr="00B048E6">
        <w:t>KansPlus</w:t>
      </w:r>
      <w:r w:rsidR="004F467A" w:rsidRPr="00B048E6">
        <w:t xml:space="preserve"> </w:t>
      </w:r>
      <w:r w:rsidR="00EE24CC" w:rsidRPr="00B048E6">
        <w:t>/</w:t>
      </w:r>
      <w:r w:rsidR="004F467A" w:rsidRPr="00B048E6">
        <w:t xml:space="preserve"> </w:t>
      </w:r>
      <w:r w:rsidR="00EE24CC" w:rsidRPr="00B048E6">
        <w:t xml:space="preserve">VraagRaak </w:t>
      </w:r>
      <w:r w:rsidR="004F467A" w:rsidRPr="00B048E6">
        <w:t xml:space="preserve">- in afstemming met collega-organisaties - </w:t>
      </w:r>
      <w:r w:rsidR="00EE24CC" w:rsidRPr="00B048E6">
        <w:t>lobbyactiviteiten uit op landelijk niveau.</w:t>
      </w:r>
      <w:bookmarkStart w:id="66" w:name="_Toc17360215"/>
      <w:bookmarkStart w:id="67" w:name="_Toc17360390"/>
      <w:bookmarkStart w:id="68" w:name="_Toc118813755"/>
      <w:bookmarkEnd w:id="65"/>
    </w:p>
    <w:p w14:paraId="4D77CA22" w14:textId="77777777" w:rsidR="00F75C5C" w:rsidRDefault="00F75C5C" w:rsidP="00F06BEB">
      <w:pPr>
        <w:pStyle w:val="Kopvaninhoudsopgave"/>
      </w:pPr>
    </w:p>
    <w:p w14:paraId="66250B9B" w14:textId="0772D8B9" w:rsidR="00611D9E" w:rsidRDefault="00611D9E" w:rsidP="00F06BEB">
      <w:pPr>
        <w:pStyle w:val="Kopvaninhoudsopgave"/>
      </w:pPr>
      <w:r w:rsidRPr="00755F82">
        <w:t xml:space="preserve">Bouwsteen 6: </w:t>
      </w:r>
      <w:bookmarkEnd w:id="66"/>
      <w:bookmarkEnd w:id="67"/>
      <w:bookmarkEnd w:id="68"/>
      <w:r w:rsidRPr="00755F82">
        <w:t>Lokale netwerken verstevigen</w:t>
      </w:r>
    </w:p>
    <w:p w14:paraId="35366FE1" w14:textId="77777777" w:rsidR="00F06BEB" w:rsidRPr="00F06BEB" w:rsidRDefault="00F06BEB" w:rsidP="00F06BEB"/>
    <w:p w14:paraId="363B1DDD" w14:textId="0E52C4A2" w:rsidR="00611D9E" w:rsidRPr="00C107F9" w:rsidRDefault="00611D9E" w:rsidP="00611D9E">
      <w:pPr>
        <w:ind w:left="0" w:firstLine="0"/>
      </w:pPr>
      <w:r w:rsidRPr="0037425F">
        <w:t xml:space="preserve">KansPlus vindt het belangrijk dat er op lokaal niveau netwerken zijn of </w:t>
      </w:r>
      <w:r w:rsidR="004F467A">
        <w:t xml:space="preserve">worden </w:t>
      </w:r>
      <w:r w:rsidRPr="0037425F">
        <w:t>ontwikkeld waarin de belangen voor mensen met een verstandelijke beperking behartigd worden.</w:t>
      </w:r>
      <w:r w:rsidR="004F467A">
        <w:t xml:space="preserve"> De l</w:t>
      </w:r>
      <w:r w:rsidR="004F467A" w:rsidRPr="0037425F">
        <w:t xml:space="preserve">edengroepen van KansPlus dragen, binnen hun mogelijkheden, bij aan de ontwikkeling </w:t>
      </w:r>
      <w:r w:rsidR="004C216E">
        <w:t>en het in</w:t>
      </w:r>
      <w:r w:rsidR="00994E6D">
        <w:t xml:space="preserve"> </w:t>
      </w:r>
      <w:r w:rsidR="004C216E">
        <w:t>stand</w:t>
      </w:r>
      <w:r w:rsidR="00994E6D">
        <w:t xml:space="preserve"> </w:t>
      </w:r>
      <w:r w:rsidR="004C216E">
        <w:t xml:space="preserve">houden </w:t>
      </w:r>
      <w:r w:rsidR="004F467A" w:rsidRPr="0037425F">
        <w:t xml:space="preserve">van </w:t>
      </w:r>
      <w:r w:rsidR="004F467A">
        <w:t>deze l</w:t>
      </w:r>
      <w:r w:rsidR="004F467A" w:rsidRPr="0037425F">
        <w:t>okale belangennetwerken</w:t>
      </w:r>
      <w:r w:rsidR="004C216E">
        <w:t xml:space="preserve">. </w:t>
      </w:r>
      <w:r w:rsidRPr="0037425F">
        <w:t xml:space="preserve">Vanuit de landelijke organisatie </w:t>
      </w:r>
      <w:r w:rsidR="004C216E">
        <w:t xml:space="preserve">wordt </w:t>
      </w:r>
      <w:r w:rsidRPr="0037425F">
        <w:t xml:space="preserve">waar mogelijk gestimuleerd en </w:t>
      </w:r>
      <w:r w:rsidRPr="00C107F9">
        <w:t>ondersteund.</w:t>
      </w:r>
    </w:p>
    <w:p w14:paraId="1806F34A" w14:textId="4ED9CD5E" w:rsidR="003669B9" w:rsidRDefault="00611D9E" w:rsidP="00F06BEB">
      <w:pPr>
        <w:pStyle w:val="Kopvaninhoudsopgave"/>
      </w:pPr>
      <w:bookmarkStart w:id="69" w:name="_Toc17360216"/>
      <w:bookmarkStart w:id="70" w:name="_Toc17360391"/>
      <w:bookmarkStart w:id="71" w:name="_Toc118813756"/>
      <w:bookmarkStart w:id="72" w:name="_Toc118813737"/>
      <w:r w:rsidRPr="00C107F9">
        <w:t xml:space="preserve">Bouwsteen 7: </w:t>
      </w:r>
      <w:bookmarkStart w:id="73" w:name="_Hlk148822479"/>
      <w:bookmarkEnd w:id="69"/>
      <w:bookmarkEnd w:id="70"/>
      <w:bookmarkEnd w:id="71"/>
      <w:r w:rsidR="004B4276">
        <w:t>D</w:t>
      </w:r>
      <w:r w:rsidR="004C216E" w:rsidRPr="00C107F9">
        <w:t xml:space="preserve">e zorg voor en de versterking van </w:t>
      </w:r>
      <w:r w:rsidR="00994E6D" w:rsidRPr="00C107F9">
        <w:t>het landelijke</w:t>
      </w:r>
      <w:r w:rsidR="004C216E" w:rsidRPr="00C107F9">
        <w:t xml:space="preserve"> bureau</w:t>
      </w:r>
      <w:r w:rsidR="004E4C52" w:rsidRPr="00C107F9">
        <w:t xml:space="preserve"> en bestuur</w:t>
      </w:r>
    </w:p>
    <w:p w14:paraId="0EDDC33B" w14:textId="77777777" w:rsidR="00F06BEB" w:rsidRPr="00F06BEB" w:rsidRDefault="00F06BEB" w:rsidP="00F06BEB"/>
    <w:p w14:paraId="770E0CB1" w14:textId="7B2EDB81" w:rsidR="004E4C52" w:rsidRPr="00F06BEB" w:rsidRDefault="00F06BEB" w:rsidP="00F06BEB">
      <w:pPr>
        <w:pStyle w:val="Kop2"/>
        <w:numPr>
          <w:ilvl w:val="0"/>
          <w:numId w:val="0"/>
        </w:numPr>
      </w:pPr>
      <w:bookmarkStart w:id="74" w:name="_Toc156379468"/>
      <w:bookmarkEnd w:id="73"/>
      <w:r>
        <w:t xml:space="preserve">7.1. </w:t>
      </w:r>
      <w:r w:rsidR="004E4C52" w:rsidRPr="00F06BEB">
        <w:t>Het landelijk bureau</w:t>
      </w:r>
      <w:bookmarkEnd w:id="74"/>
    </w:p>
    <w:p w14:paraId="461004C9" w14:textId="1A59D228" w:rsidR="00C107F9" w:rsidRDefault="003669B9" w:rsidP="004E4C52">
      <w:pPr>
        <w:pStyle w:val="Lijstalinea"/>
        <w:ind w:left="0" w:firstLine="0"/>
      </w:pPr>
      <w:r>
        <w:t xml:space="preserve">Zonder een effectief en gemotiveerd team op het landelijk bureau is KansPlus “vleugellam”. Het landelijk secretariaat, de zorg voor PR en communicatie, de leden – en </w:t>
      </w:r>
      <w:r w:rsidR="00994E6D">
        <w:t>financiële</w:t>
      </w:r>
      <w:r>
        <w:t xml:space="preserve"> administratie en de </w:t>
      </w:r>
      <w:r w:rsidR="00994E6D">
        <w:t>coördinatie</w:t>
      </w:r>
      <w:r>
        <w:t xml:space="preserve"> door de directeur van KansPlus zijn bepalend voor het</w:t>
      </w:r>
      <w:r w:rsidR="00A362CF">
        <w:t xml:space="preserve"> realiseren van de missie van KansPlus. Gelukkig beschikt KansPlus over zo’n team. De afgelopen maanden, waarin het duidelijk werd dat de </w:t>
      </w:r>
      <w:r w:rsidR="00994E6D">
        <w:t>financiële</w:t>
      </w:r>
      <w:r w:rsidR="00A362CF">
        <w:t xml:space="preserve"> situatie de vereniging dwingt tot ingrijpende maatregelen, heeft het team als team en elk van de medewerkers individueel getoond</w:t>
      </w:r>
      <w:r w:rsidR="00C107F9">
        <w:t>,</w:t>
      </w:r>
      <w:r w:rsidR="00A362CF">
        <w:t xml:space="preserve"> pal te staan voor de rol die KansPlus speelt in “zorgland”.</w:t>
      </w:r>
      <w:r w:rsidR="006865FE">
        <w:br/>
      </w:r>
    </w:p>
    <w:p w14:paraId="5A49AD0C" w14:textId="45DC6C2D" w:rsidR="00A362CF" w:rsidRDefault="00A362CF" w:rsidP="004E4C52">
      <w:pPr>
        <w:pStyle w:val="Lijstalinea"/>
        <w:ind w:left="0" w:firstLine="0"/>
      </w:pPr>
      <w:r>
        <w:t>Het landelijk team staat nu voor de lastige taak om in 2024 - met sterk verminderde middelen - de aangekondigde transitie door te voeren.</w:t>
      </w:r>
      <w:r w:rsidR="00C107F9">
        <w:t xml:space="preserve"> Geen sinecure!</w:t>
      </w:r>
    </w:p>
    <w:p w14:paraId="7BC9B0E7" w14:textId="7D01C4CB" w:rsidR="00D1307C" w:rsidRPr="00D1307C" w:rsidRDefault="00D1307C" w:rsidP="00F06BEB">
      <w:pPr>
        <w:pStyle w:val="Kop4"/>
      </w:pPr>
      <w:r w:rsidRPr="00D1307C">
        <w:t>Hoe gaan wij dat doen?</w:t>
      </w:r>
    </w:p>
    <w:p w14:paraId="53BD3151" w14:textId="77BA316A" w:rsidR="00C746AF" w:rsidRDefault="00D1307C" w:rsidP="00C746AF">
      <w:pPr>
        <w:pStyle w:val="Lijstalinea"/>
        <w:numPr>
          <w:ilvl w:val="0"/>
          <w:numId w:val="41"/>
        </w:numPr>
      </w:pPr>
      <w:r>
        <w:t>D</w:t>
      </w:r>
      <w:r w:rsidRPr="0037425F">
        <w:t xml:space="preserve">e beschikbare capaciteit wordt zo veel mogelijk ingezet op </w:t>
      </w:r>
      <w:r>
        <w:t xml:space="preserve">de </w:t>
      </w:r>
      <w:r w:rsidRPr="0037425F">
        <w:t>primaire processen</w:t>
      </w:r>
      <w:r>
        <w:t xml:space="preserve"> (het bereikbaar zijn voor leden en de </w:t>
      </w:r>
      <w:r w:rsidRPr="0037425F">
        <w:t>ledengroepen</w:t>
      </w:r>
      <w:r>
        <w:t>,</w:t>
      </w:r>
      <w:r w:rsidRPr="0037425F">
        <w:t xml:space="preserve"> </w:t>
      </w:r>
      <w:r>
        <w:t xml:space="preserve">de belangenbehartiging, </w:t>
      </w:r>
      <w:r w:rsidRPr="0037425F">
        <w:t xml:space="preserve">de </w:t>
      </w:r>
      <w:r>
        <w:t xml:space="preserve">coördinatie </w:t>
      </w:r>
      <w:r w:rsidRPr="0037425F">
        <w:t>van projecten</w:t>
      </w:r>
      <w:r>
        <w:t>, de dienstverlening (</w:t>
      </w:r>
      <w:r w:rsidRPr="0037425F">
        <w:t>het Kennis- en adviescentrum,</w:t>
      </w:r>
      <w:r w:rsidRPr="00D1307C">
        <w:t xml:space="preserve"> </w:t>
      </w:r>
      <w:r>
        <w:t xml:space="preserve">VraagRaak), </w:t>
      </w:r>
      <w:r w:rsidRPr="0037425F">
        <w:t>Public Relations en Communicatie</w:t>
      </w:r>
      <w:r>
        <w:t xml:space="preserve"> en de administratie)</w:t>
      </w:r>
      <w:r w:rsidR="00C746AF">
        <w:t>;</w:t>
      </w:r>
    </w:p>
    <w:p w14:paraId="45FB764A" w14:textId="1BF492AF" w:rsidR="00C746AF" w:rsidRDefault="00C746AF" w:rsidP="00C746AF">
      <w:pPr>
        <w:pStyle w:val="Lijstalinea"/>
        <w:numPr>
          <w:ilvl w:val="0"/>
          <w:numId w:val="41"/>
        </w:numPr>
      </w:pPr>
      <w:r>
        <w:t>Hierbij is het herinrichten van de werkzaamheden van de vervallen functies een beperkende factor van belang;</w:t>
      </w:r>
    </w:p>
    <w:p w14:paraId="4454D186" w14:textId="12C9B33C" w:rsidR="004E4C52" w:rsidRPr="0037425F" w:rsidRDefault="004E4C52" w:rsidP="00C746AF">
      <w:pPr>
        <w:pStyle w:val="Lijstalinea"/>
        <w:numPr>
          <w:ilvl w:val="0"/>
          <w:numId w:val="41"/>
        </w:numPr>
      </w:pPr>
      <w:r>
        <w:t>Directie en secretariaat spelen daarbij een belangrijke rol. Hierbij wordt opgemerkt dat de huidige directeur van KansPlus wegens pensionering in de tweede helft van 2024 de organisatie zal verlaten;</w:t>
      </w:r>
    </w:p>
    <w:p w14:paraId="0AB95465" w14:textId="4A3346EB" w:rsidR="00D1307C" w:rsidRPr="006865FE" w:rsidRDefault="00D1307C" w:rsidP="006865FE">
      <w:pPr>
        <w:pStyle w:val="Lijstalinea"/>
        <w:numPr>
          <w:ilvl w:val="0"/>
          <w:numId w:val="41"/>
        </w:numPr>
        <w:rPr>
          <w:color w:val="auto"/>
        </w:rPr>
      </w:pPr>
      <w:r>
        <w:t xml:space="preserve">PR </w:t>
      </w:r>
      <w:r w:rsidR="006865FE">
        <w:t>&amp;</w:t>
      </w:r>
      <w:r>
        <w:t xml:space="preserve"> </w:t>
      </w:r>
      <w:r w:rsidR="00994E6D">
        <w:t>Communicatie</w:t>
      </w:r>
      <w:r>
        <w:t xml:space="preserve"> </w:t>
      </w:r>
      <w:r w:rsidR="006865FE">
        <w:t>raakt alle activiteiten van KansPlus. In 2024 zal zij zich daarbij primair richten op:</w:t>
      </w:r>
    </w:p>
    <w:p w14:paraId="319566B0" w14:textId="4DD017D5" w:rsidR="006865FE" w:rsidRPr="006865FE" w:rsidRDefault="006865FE" w:rsidP="006865FE">
      <w:pPr>
        <w:pStyle w:val="Lijstalinea"/>
        <w:numPr>
          <w:ilvl w:val="1"/>
          <w:numId w:val="41"/>
        </w:numPr>
        <w:rPr>
          <w:color w:val="auto"/>
        </w:rPr>
      </w:pPr>
      <w:r w:rsidRPr="006865FE">
        <w:rPr>
          <w:color w:val="auto"/>
        </w:rPr>
        <w:t xml:space="preserve">belangenbehartigers en naasten te informeren over </w:t>
      </w:r>
      <w:r>
        <w:rPr>
          <w:color w:val="auto"/>
        </w:rPr>
        <w:t xml:space="preserve">(actuele) </w:t>
      </w:r>
      <w:r w:rsidRPr="006865FE">
        <w:rPr>
          <w:color w:val="auto"/>
        </w:rPr>
        <w:t>ontwikk</w:t>
      </w:r>
      <w:r>
        <w:rPr>
          <w:color w:val="auto"/>
        </w:rPr>
        <w:t>elingen</w:t>
      </w:r>
      <w:r w:rsidRPr="006865FE">
        <w:rPr>
          <w:color w:val="auto"/>
        </w:rPr>
        <w:t xml:space="preserve"> die voor hen van belang zijn;</w:t>
      </w:r>
    </w:p>
    <w:p w14:paraId="02E7591F" w14:textId="77777777" w:rsidR="00D1307C" w:rsidRPr="006865FE" w:rsidRDefault="00D1307C" w:rsidP="006865FE">
      <w:pPr>
        <w:pStyle w:val="Lijstalinea"/>
        <w:numPr>
          <w:ilvl w:val="1"/>
          <w:numId w:val="41"/>
        </w:numPr>
        <w:rPr>
          <w:color w:val="auto"/>
        </w:rPr>
      </w:pPr>
      <w:r w:rsidRPr="006865FE">
        <w:rPr>
          <w:color w:val="auto"/>
        </w:rPr>
        <w:t>informatie uit te wisselen met en tussen de verschillende leden en geledingen van de vereniging;</w:t>
      </w:r>
    </w:p>
    <w:p w14:paraId="0052B71C" w14:textId="7B0732F7" w:rsidR="00D1307C" w:rsidRPr="006865FE" w:rsidRDefault="00D1307C" w:rsidP="006865FE">
      <w:pPr>
        <w:pStyle w:val="Lijstalinea"/>
        <w:numPr>
          <w:ilvl w:val="1"/>
          <w:numId w:val="41"/>
        </w:numPr>
        <w:rPr>
          <w:color w:val="auto"/>
        </w:rPr>
      </w:pPr>
      <w:r w:rsidRPr="006865FE">
        <w:rPr>
          <w:color w:val="auto"/>
        </w:rPr>
        <w:t xml:space="preserve">verbinding te leggen en te onderhouden met mensen en organisaties die </w:t>
      </w:r>
      <w:r w:rsidR="006865FE">
        <w:rPr>
          <w:color w:val="auto"/>
        </w:rPr>
        <w:t xml:space="preserve">met KansPlus </w:t>
      </w:r>
      <w:r w:rsidRPr="006865FE">
        <w:rPr>
          <w:color w:val="auto"/>
        </w:rPr>
        <w:t>vergelijkbare belangen hebben;</w:t>
      </w:r>
    </w:p>
    <w:p w14:paraId="68A62B13" w14:textId="79DC0DFE" w:rsidR="00D1307C" w:rsidRPr="006865FE" w:rsidRDefault="00D1307C" w:rsidP="006865FE">
      <w:pPr>
        <w:pStyle w:val="Lijstalinea"/>
        <w:numPr>
          <w:ilvl w:val="1"/>
          <w:numId w:val="41"/>
        </w:numPr>
        <w:rPr>
          <w:color w:val="auto"/>
        </w:rPr>
      </w:pPr>
      <w:r w:rsidRPr="006865FE">
        <w:rPr>
          <w:color w:val="auto"/>
        </w:rPr>
        <w:t xml:space="preserve">standpunten </w:t>
      </w:r>
      <w:r w:rsidR="006865FE">
        <w:rPr>
          <w:color w:val="auto"/>
        </w:rPr>
        <w:t xml:space="preserve">van partijen in “zorgland” </w:t>
      </w:r>
      <w:r w:rsidRPr="006865FE">
        <w:rPr>
          <w:color w:val="auto"/>
        </w:rPr>
        <w:t>verduidelijken;</w:t>
      </w:r>
    </w:p>
    <w:p w14:paraId="49CF7362" w14:textId="5AA9BE6D" w:rsidR="00D1307C" w:rsidRPr="006865FE" w:rsidRDefault="00D1307C" w:rsidP="006865FE">
      <w:pPr>
        <w:pStyle w:val="Lijstalinea"/>
        <w:numPr>
          <w:ilvl w:val="1"/>
          <w:numId w:val="41"/>
        </w:numPr>
        <w:rPr>
          <w:color w:val="auto"/>
        </w:rPr>
      </w:pPr>
      <w:r w:rsidRPr="006865FE">
        <w:rPr>
          <w:color w:val="auto"/>
        </w:rPr>
        <w:t>het onder de aandacht blijven brengen van ontwikkeld voorlichtingsmateriaal</w:t>
      </w:r>
      <w:r w:rsidR="006865FE">
        <w:rPr>
          <w:color w:val="auto"/>
        </w:rPr>
        <w:t>;</w:t>
      </w:r>
    </w:p>
    <w:p w14:paraId="22388BF4" w14:textId="77777777" w:rsidR="00F307B3" w:rsidRDefault="00D1307C" w:rsidP="00F307B3">
      <w:pPr>
        <w:pStyle w:val="Lijstalinea"/>
        <w:numPr>
          <w:ilvl w:val="1"/>
          <w:numId w:val="41"/>
        </w:numPr>
        <w:rPr>
          <w:color w:val="auto"/>
        </w:rPr>
      </w:pPr>
      <w:r w:rsidRPr="006865FE">
        <w:rPr>
          <w:color w:val="auto"/>
        </w:rPr>
        <w:lastRenderedPageBreak/>
        <w:t xml:space="preserve">de bekendheid van KansPlus </w:t>
      </w:r>
      <w:r w:rsidR="006865FE">
        <w:rPr>
          <w:color w:val="auto"/>
        </w:rPr>
        <w:t xml:space="preserve">– in zo breed mogelijk verband - </w:t>
      </w:r>
      <w:r w:rsidRPr="006865FE">
        <w:rPr>
          <w:color w:val="auto"/>
        </w:rPr>
        <w:t>te vergroten.</w:t>
      </w:r>
    </w:p>
    <w:p w14:paraId="5D3A12F6" w14:textId="72CAADF9" w:rsidR="00C746AF" w:rsidRPr="00F307B3" w:rsidRDefault="00604EDE" w:rsidP="00F307B3">
      <w:pPr>
        <w:pStyle w:val="Lijstalinea"/>
        <w:numPr>
          <w:ilvl w:val="0"/>
          <w:numId w:val="48"/>
        </w:numPr>
        <w:rPr>
          <w:color w:val="auto"/>
        </w:rPr>
      </w:pPr>
      <w:r>
        <w:rPr>
          <w:color w:val="auto"/>
        </w:rPr>
        <w:t>D</w:t>
      </w:r>
      <w:r w:rsidR="00C746AF" w:rsidRPr="00F307B3">
        <w:rPr>
          <w:color w:val="auto"/>
        </w:rPr>
        <w:t xml:space="preserve">e administratie zal zich primair richten op het handhaven van een deugdelijke </w:t>
      </w:r>
      <w:r w:rsidR="00994E6D" w:rsidRPr="00F307B3">
        <w:rPr>
          <w:color w:val="auto"/>
        </w:rPr>
        <w:t>financiële</w:t>
      </w:r>
      <w:r w:rsidR="00C746AF" w:rsidRPr="00F307B3">
        <w:rPr>
          <w:color w:val="auto"/>
        </w:rPr>
        <w:t xml:space="preserve">- en </w:t>
      </w:r>
      <w:r w:rsidR="00994E6D" w:rsidRPr="00F307B3">
        <w:rPr>
          <w:color w:val="auto"/>
        </w:rPr>
        <w:t>ledenadministratie</w:t>
      </w:r>
      <w:r w:rsidR="00C746AF" w:rsidRPr="00F307B3">
        <w:rPr>
          <w:color w:val="auto"/>
        </w:rPr>
        <w:t xml:space="preserve"> en op de afronding van de herinrichting van de organisatorische en </w:t>
      </w:r>
      <w:r w:rsidR="00994E6D" w:rsidRPr="00F307B3">
        <w:rPr>
          <w:color w:val="auto"/>
        </w:rPr>
        <w:t>financiële</w:t>
      </w:r>
      <w:r w:rsidR="00C746AF" w:rsidRPr="00F307B3">
        <w:rPr>
          <w:color w:val="auto"/>
        </w:rPr>
        <w:t xml:space="preserve"> verhouding tussen de ledengroepen en de landelijke organisatie.</w:t>
      </w:r>
    </w:p>
    <w:p w14:paraId="2205276D" w14:textId="112D44A6" w:rsidR="00F06BEB" w:rsidRDefault="00F06BEB" w:rsidP="00F06BEB">
      <w:pPr>
        <w:pStyle w:val="Kop2"/>
        <w:numPr>
          <w:ilvl w:val="0"/>
          <w:numId w:val="0"/>
        </w:numPr>
      </w:pPr>
      <w:bookmarkStart w:id="75" w:name="_Toc17360223"/>
      <w:bookmarkStart w:id="76" w:name="_Toc17360398"/>
      <w:bookmarkStart w:id="77" w:name="_Toc118813763"/>
      <w:bookmarkStart w:id="78" w:name="_Toc156379469"/>
      <w:r>
        <w:t xml:space="preserve">7.2. </w:t>
      </w:r>
      <w:r w:rsidR="00611D9E" w:rsidRPr="00755F82">
        <w:t>Bestuur</w:t>
      </w:r>
      <w:bookmarkEnd w:id="75"/>
      <w:bookmarkEnd w:id="76"/>
      <w:bookmarkEnd w:id="77"/>
      <w:bookmarkEnd w:id="78"/>
      <w:r w:rsidR="00611D9E" w:rsidRPr="00755F82">
        <w:t xml:space="preserve"> </w:t>
      </w:r>
    </w:p>
    <w:p w14:paraId="5DF4D4CC" w14:textId="28D8D38D" w:rsidR="004E4C52" w:rsidRDefault="004E4C52" w:rsidP="004E4C52">
      <w:pPr>
        <w:ind w:left="0" w:firstLine="0"/>
        <w:rPr>
          <w:color w:val="auto"/>
        </w:rPr>
      </w:pPr>
      <w:r>
        <w:rPr>
          <w:b/>
          <w:bCs/>
          <w:color w:val="auto"/>
        </w:rPr>
        <w:br/>
      </w:r>
      <w:r w:rsidR="00611D9E" w:rsidRPr="00755F82">
        <w:rPr>
          <w:color w:val="auto"/>
        </w:rPr>
        <w:t xml:space="preserve">Het bestuur </w:t>
      </w:r>
      <w:r>
        <w:rPr>
          <w:color w:val="auto"/>
        </w:rPr>
        <w:t xml:space="preserve">voert met het landelijk bureau het door de ALV vastgestelde beleid uit. </w:t>
      </w:r>
      <w:r w:rsidR="00611D9E" w:rsidRPr="00755F82">
        <w:rPr>
          <w:color w:val="auto"/>
        </w:rPr>
        <w:t>Bestuursleden zijn bij KansPlus meewerkend bestuurslid</w:t>
      </w:r>
      <w:r>
        <w:rPr>
          <w:color w:val="auto"/>
        </w:rPr>
        <w:t>. Z</w:t>
      </w:r>
      <w:r w:rsidR="00611D9E" w:rsidRPr="00755F82">
        <w:rPr>
          <w:color w:val="auto"/>
        </w:rPr>
        <w:t xml:space="preserve">ij </w:t>
      </w:r>
      <w:r>
        <w:rPr>
          <w:color w:val="auto"/>
        </w:rPr>
        <w:t xml:space="preserve">nemen – in afstemming met de directeur - </w:t>
      </w:r>
      <w:r w:rsidR="00611D9E" w:rsidRPr="00755F82">
        <w:rPr>
          <w:color w:val="auto"/>
        </w:rPr>
        <w:t>een deel van de externe contacten voor hun rekening</w:t>
      </w:r>
      <w:r>
        <w:rPr>
          <w:color w:val="auto"/>
        </w:rPr>
        <w:t xml:space="preserve">. </w:t>
      </w:r>
      <w:r w:rsidR="00611D9E" w:rsidRPr="00755F82">
        <w:rPr>
          <w:color w:val="auto"/>
        </w:rPr>
        <w:t xml:space="preserve">Ook streven bestuursleden ernaar om regelmatig in de regio’s acte de </w:t>
      </w:r>
      <w:r w:rsidR="000B20D2" w:rsidRPr="00755F82">
        <w:rPr>
          <w:color w:val="auto"/>
        </w:rPr>
        <w:t>prés</w:t>
      </w:r>
      <w:r w:rsidR="00DD5CF7">
        <w:rPr>
          <w:color w:val="auto"/>
        </w:rPr>
        <w:t>e</w:t>
      </w:r>
      <w:r w:rsidR="000B20D2" w:rsidRPr="00755F82">
        <w:rPr>
          <w:color w:val="auto"/>
        </w:rPr>
        <w:t>nce</w:t>
      </w:r>
      <w:r w:rsidR="00611D9E" w:rsidRPr="00755F82">
        <w:rPr>
          <w:color w:val="auto"/>
        </w:rPr>
        <w:t xml:space="preserve"> te geven op ledenbijeenkomsten</w:t>
      </w:r>
      <w:r>
        <w:rPr>
          <w:color w:val="auto"/>
        </w:rPr>
        <w:t>.</w:t>
      </w:r>
    </w:p>
    <w:p w14:paraId="56EC66CF" w14:textId="3F94AFB3" w:rsidR="000A6080" w:rsidRDefault="004E4C52" w:rsidP="00F06BEB">
      <w:pPr>
        <w:pStyle w:val="Kop4"/>
      </w:pPr>
      <w:r w:rsidRPr="000A6080">
        <w:t>Hoe gaan wij dat doen?</w:t>
      </w:r>
    </w:p>
    <w:p w14:paraId="78A9B3B6" w14:textId="6071AB5D" w:rsidR="000A6080" w:rsidRPr="000A6080" w:rsidRDefault="004E4C52" w:rsidP="000A6080">
      <w:pPr>
        <w:pStyle w:val="Lijstalinea"/>
        <w:numPr>
          <w:ilvl w:val="0"/>
          <w:numId w:val="46"/>
        </w:numPr>
        <w:rPr>
          <w:b/>
          <w:bCs/>
        </w:rPr>
      </w:pPr>
      <w:r>
        <w:t xml:space="preserve">Het </w:t>
      </w:r>
      <w:r w:rsidR="000A6080">
        <w:t xml:space="preserve">in de breedst mogelijke zin </w:t>
      </w:r>
      <w:r>
        <w:t>bege</w:t>
      </w:r>
      <w:r w:rsidR="000A6080">
        <w:t>leiden van de medewerkers bij het realiseren van de ingezette transitie;</w:t>
      </w:r>
    </w:p>
    <w:p w14:paraId="163BCB51" w14:textId="3D5F954A" w:rsidR="000A6080" w:rsidRPr="000A6080" w:rsidRDefault="000A6080" w:rsidP="000A6080">
      <w:pPr>
        <w:pStyle w:val="Lijstalinea"/>
        <w:numPr>
          <w:ilvl w:val="0"/>
          <w:numId w:val="44"/>
        </w:numPr>
        <w:rPr>
          <w:color w:val="auto"/>
        </w:rPr>
      </w:pPr>
      <w:r w:rsidRPr="000A6080">
        <w:rPr>
          <w:color w:val="auto"/>
        </w:rPr>
        <w:t xml:space="preserve">Het </w:t>
      </w:r>
      <w:r>
        <w:rPr>
          <w:color w:val="auto"/>
        </w:rPr>
        <w:t xml:space="preserve">opstellen en operationaliseren </w:t>
      </w:r>
      <w:r w:rsidRPr="000A6080">
        <w:rPr>
          <w:color w:val="auto"/>
        </w:rPr>
        <w:t>van het Strategisch beleidsplan 2024 – 2026 van KansPlus;</w:t>
      </w:r>
    </w:p>
    <w:p w14:paraId="2E6FCB80" w14:textId="77777777" w:rsidR="001B74AA" w:rsidRPr="001B74AA" w:rsidRDefault="000A6080" w:rsidP="001B74AA">
      <w:pPr>
        <w:pStyle w:val="Lijstalinea"/>
        <w:numPr>
          <w:ilvl w:val="0"/>
          <w:numId w:val="44"/>
        </w:numPr>
      </w:pPr>
      <w:r w:rsidRPr="001B74AA">
        <w:rPr>
          <w:color w:val="auto"/>
        </w:rPr>
        <w:t xml:space="preserve">In het licht van de beperkte capaciteit van het landelijk bureau, de rol en het takenpakket van “meewerkende” bestuursleden </w:t>
      </w:r>
      <w:r w:rsidR="00994E6D" w:rsidRPr="001B74AA">
        <w:rPr>
          <w:color w:val="auto"/>
        </w:rPr>
        <w:t>definiëren</w:t>
      </w:r>
      <w:r w:rsidRPr="001B74AA">
        <w:rPr>
          <w:color w:val="auto"/>
        </w:rPr>
        <w:t xml:space="preserve">; </w:t>
      </w:r>
    </w:p>
    <w:p w14:paraId="1E9D232F" w14:textId="5BBE4BD3" w:rsidR="004E4C52" w:rsidRPr="004E4C52" w:rsidRDefault="00F0089D" w:rsidP="001B74AA">
      <w:pPr>
        <w:pStyle w:val="Lijstalinea"/>
        <w:numPr>
          <w:ilvl w:val="0"/>
          <w:numId w:val="44"/>
        </w:numPr>
      </w:pPr>
      <w:r w:rsidRPr="001B74AA">
        <w:rPr>
          <w:color w:val="auto"/>
        </w:rPr>
        <w:t>Het vervullen van de in 2024 verwachte vacatures: directeur KansPlus en voorzitter KansPlus.</w:t>
      </w:r>
    </w:p>
    <w:bookmarkEnd w:id="72"/>
    <w:p w14:paraId="486D7B77" w14:textId="77777777" w:rsidR="00761FD4" w:rsidRDefault="00761FD4" w:rsidP="00AA3AC3">
      <w:pPr>
        <w:pStyle w:val="Kopvaninhoudsopgave"/>
      </w:pPr>
    </w:p>
    <w:p w14:paraId="2C89FFDC" w14:textId="3F1A5CF8" w:rsidR="004F2ECC" w:rsidRDefault="004F2ECC" w:rsidP="00AA3AC3">
      <w:pPr>
        <w:pStyle w:val="Kopvaninhoudsopgave"/>
      </w:pPr>
      <w:bookmarkStart w:id="79" w:name="_Toc118813764"/>
      <w:r w:rsidRPr="00755F82">
        <w:t>Slotwoord</w:t>
      </w:r>
      <w:bookmarkEnd w:id="79"/>
    </w:p>
    <w:p w14:paraId="5DF83172" w14:textId="77777777" w:rsidR="00AA3AC3" w:rsidRPr="00AA3AC3" w:rsidRDefault="00AA3AC3" w:rsidP="00AA3AC3"/>
    <w:p w14:paraId="2D42AA3B" w14:textId="77777777" w:rsidR="00E05110" w:rsidRDefault="007D53EB" w:rsidP="00E05110">
      <w:pPr>
        <w:ind w:left="0" w:firstLine="0"/>
        <w:rPr>
          <w:color w:val="auto"/>
        </w:rPr>
      </w:pPr>
      <w:r w:rsidRPr="00755F82">
        <w:rPr>
          <w:color w:val="auto"/>
        </w:rPr>
        <w:t xml:space="preserve">Door prioriteitsstelling voor de werkzaamheden die verband houden </w:t>
      </w:r>
      <w:r w:rsidR="003D7B09" w:rsidRPr="00755F82">
        <w:rPr>
          <w:color w:val="auto"/>
        </w:rPr>
        <w:t xml:space="preserve">de borging van de kerntaken van KansPlus kunnen </w:t>
      </w:r>
      <w:r w:rsidRPr="00755F82">
        <w:rPr>
          <w:color w:val="auto"/>
        </w:rPr>
        <w:t xml:space="preserve">keuzes gemaakt moeten worden die ten koste gaan van de reguliere werkzaamheden. Daardoor kan het zijn dat niet alle activiteiten en werkzaamheden zoals beschreven in dit jaarplan uitgevoerd </w:t>
      </w:r>
      <w:r w:rsidR="00F0089D">
        <w:rPr>
          <w:color w:val="auto"/>
        </w:rPr>
        <w:t xml:space="preserve">kunnen </w:t>
      </w:r>
      <w:r w:rsidRPr="00755F82">
        <w:rPr>
          <w:color w:val="auto"/>
        </w:rPr>
        <w:t>worden.</w:t>
      </w:r>
    </w:p>
    <w:p w14:paraId="5B262E99" w14:textId="79C54EF0" w:rsidR="00611D9E" w:rsidRPr="00755F82" w:rsidRDefault="00E05110" w:rsidP="0037425F">
      <w:pPr>
        <w:ind w:left="0" w:firstLine="0"/>
        <w:rPr>
          <w:color w:val="auto"/>
        </w:rPr>
      </w:pPr>
      <w:r w:rsidRPr="00755F82">
        <w:rPr>
          <w:color w:val="auto"/>
        </w:rPr>
        <w:t xml:space="preserve">Met dit </w:t>
      </w:r>
      <w:r>
        <w:rPr>
          <w:color w:val="auto"/>
        </w:rPr>
        <w:t>J</w:t>
      </w:r>
      <w:r w:rsidRPr="00755F82">
        <w:rPr>
          <w:color w:val="auto"/>
        </w:rPr>
        <w:t xml:space="preserve">aarplan spreken we het vertrouwen uit dat we ook in 2024 samen met de inbreng van onze leden, ledengroepen, cliëntenraden, familieverenigingen en samenwerkingspartners </w:t>
      </w:r>
      <w:r>
        <w:rPr>
          <w:color w:val="auto"/>
        </w:rPr>
        <w:t xml:space="preserve">met succes </w:t>
      </w:r>
      <w:r w:rsidRPr="00755F82">
        <w:rPr>
          <w:color w:val="auto"/>
        </w:rPr>
        <w:t xml:space="preserve">kunnen werken aan de </w:t>
      </w:r>
      <w:r>
        <w:rPr>
          <w:color w:val="auto"/>
        </w:rPr>
        <w:t xml:space="preserve">realisatie van de </w:t>
      </w:r>
      <w:r w:rsidRPr="00755F82">
        <w:rPr>
          <w:color w:val="auto"/>
        </w:rPr>
        <w:t xml:space="preserve">missie en </w:t>
      </w:r>
      <w:r>
        <w:rPr>
          <w:color w:val="auto"/>
        </w:rPr>
        <w:t xml:space="preserve">de </w:t>
      </w:r>
      <w:r w:rsidRPr="00755F82">
        <w:rPr>
          <w:color w:val="auto"/>
        </w:rPr>
        <w:t>visie van KansPlus.</w:t>
      </w:r>
      <w:r w:rsidR="00F05334">
        <w:rPr>
          <w:color w:val="auto"/>
        </w:rPr>
        <w:br/>
      </w:r>
      <w:r w:rsidR="00F05334">
        <w:rPr>
          <w:color w:val="auto"/>
        </w:rPr>
        <w:br/>
      </w:r>
    </w:p>
    <w:p w14:paraId="3BED5EE3" w14:textId="553C7F8A" w:rsidR="00C35890" w:rsidRPr="0037425F" w:rsidRDefault="00000000" w:rsidP="0037425F">
      <w:pPr>
        <w:ind w:left="0" w:firstLine="0"/>
      </w:pPr>
      <w:hyperlink r:id="rId13" w:history="1">
        <w:r w:rsidR="005D4A5E" w:rsidRPr="0037425F">
          <w:rPr>
            <w:rStyle w:val="Hyperlink"/>
          </w:rPr>
          <w:t>www.kansplus.nl</w:t>
        </w:r>
      </w:hyperlink>
      <w:r w:rsidR="005D4A5E" w:rsidRPr="0037425F">
        <w:t xml:space="preserve"> en </w:t>
      </w:r>
      <w:hyperlink r:id="rId14" w:history="1">
        <w:r w:rsidR="005D4A5E" w:rsidRPr="0037425F">
          <w:rPr>
            <w:rStyle w:val="Hyperlink"/>
          </w:rPr>
          <w:t>www.vraagraak.nu</w:t>
        </w:r>
      </w:hyperlink>
      <w:r w:rsidR="004F2ECC" w:rsidRPr="0037425F">
        <w:br/>
      </w:r>
      <w:hyperlink r:id="rId15" w:history="1">
        <w:r w:rsidR="00B64659" w:rsidRPr="0037425F">
          <w:rPr>
            <w:rStyle w:val="Hyperlink"/>
          </w:rPr>
          <w:t>F</w:t>
        </w:r>
        <w:r w:rsidR="004F2ECC" w:rsidRPr="0037425F">
          <w:rPr>
            <w:rStyle w:val="Hyperlink"/>
          </w:rPr>
          <w:t>acebook</w:t>
        </w:r>
        <w:r w:rsidR="00B64659" w:rsidRPr="0037425F">
          <w:rPr>
            <w:rStyle w:val="Hyperlink"/>
          </w:rPr>
          <w:t xml:space="preserve"> KansPlus</w:t>
        </w:r>
      </w:hyperlink>
      <w:r w:rsidR="004F2ECC" w:rsidRPr="0037425F">
        <w:br/>
      </w:r>
      <w:r w:rsidR="00761FD4">
        <w:t>X</w:t>
      </w:r>
      <w:r w:rsidR="00B64659" w:rsidRPr="0037425F">
        <w:t>: @KansPlusNL</w:t>
      </w:r>
      <w:r w:rsidR="00C35890" w:rsidRPr="0037425F">
        <w:t xml:space="preserve"> en @raak_vraag</w:t>
      </w:r>
      <w:r w:rsidR="00C35890" w:rsidRPr="0037425F">
        <w:br/>
        <w:t>LinkedIn: KansPlus</w:t>
      </w:r>
      <w:r w:rsidR="005D4A5E" w:rsidRPr="0037425F">
        <w:t xml:space="preserve"> pagina en groep</w:t>
      </w:r>
    </w:p>
    <w:p w14:paraId="5CAF6564" w14:textId="71895945" w:rsidR="00590A09" w:rsidRPr="0037425F" w:rsidRDefault="00590A09" w:rsidP="2367336C">
      <w:pPr>
        <w:ind w:left="0" w:firstLine="0"/>
      </w:pPr>
    </w:p>
    <w:sectPr w:rsidR="00590A09" w:rsidRPr="0037425F" w:rsidSect="00A47423">
      <w:footerReference w:type="default" r:id="rId16"/>
      <w:headerReference w:type="first" r:id="rId17"/>
      <w:pgSz w:w="11906" w:h="16838"/>
      <w:pgMar w:top="1416" w:right="1414" w:bottom="1609" w:left="1416"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0C56" w14:textId="77777777" w:rsidR="00A47423" w:rsidRDefault="00A47423">
      <w:pPr>
        <w:spacing w:after="0" w:line="240" w:lineRule="auto"/>
      </w:pPr>
      <w:r>
        <w:separator/>
      </w:r>
    </w:p>
  </w:endnote>
  <w:endnote w:type="continuationSeparator" w:id="0">
    <w:p w14:paraId="1A1FBD8F" w14:textId="77777777" w:rsidR="00A47423" w:rsidRDefault="00A47423">
      <w:pPr>
        <w:spacing w:after="0" w:line="240" w:lineRule="auto"/>
      </w:pPr>
      <w:r>
        <w:continuationSeparator/>
      </w:r>
    </w:p>
  </w:endnote>
  <w:endnote w:type="continuationNotice" w:id="1">
    <w:p w14:paraId="0021D821" w14:textId="77777777" w:rsidR="00A47423" w:rsidRDefault="00A47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40822"/>
      <w:docPartObj>
        <w:docPartGallery w:val="Page Numbers (Bottom of Page)"/>
        <w:docPartUnique/>
      </w:docPartObj>
    </w:sdtPr>
    <w:sdtContent>
      <w:p w14:paraId="53BC84CE" w14:textId="7F2294A7" w:rsidR="00BD6A68" w:rsidRDefault="00F550FA">
        <w:pPr>
          <w:pStyle w:val="Voettekst"/>
        </w:pPr>
        <w:r>
          <w:rPr>
            <w:noProof/>
          </w:rPr>
          <mc:AlternateContent>
            <mc:Choice Requires="wps">
              <w:drawing>
                <wp:anchor distT="0" distB="0" distL="114300" distR="114300" simplePos="0" relativeHeight="251658240" behindDoc="0" locked="0" layoutInCell="1" allowOverlap="1" wp14:anchorId="431F2801" wp14:editId="1D347C9E">
                  <wp:simplePos x="0" y="0"/>
                  <wp:positionH relativeFrom="rightMargin">
                    <wp:align>center</wp:align>
                  </wp:positionH>
                  <wp:positionV relativeFrom="bottomMargin">
                    <wp:align>center</wp:align>
                  </wp:positionV>
                  <wp:extent cx="565785" cy="191770"/>
                  <wp:effectExtent l="0" t="0" r="0" b="0"/>
                  <wp:wrapNone/>
                  <wp:docPr id="1437079864" name="Rectangle 1437079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4E7C37" w14:textId="77777777" w:rsidR="00F550FA" w:rsidRDefault="00F550FA">
                              <w:pPr>
                                <w:pBdr>
                                  <w:top w:val="single" w:sz="4" w:space="1" w:color="7F7F7F" w:themeColor="background1" w:themeShade="7F"/>
                                </w:pBdr>
                                <w:jc w:val="center"/>
                                <w:rPr>
                                  <w:color w:val="C0504D" w:themeColor="accent2"/>
                                </w:rPr>
                              </w:pPr>
                              <w:r>
                                <w:rPr>
                                  <w:color w:val="auto"/>
                                </w:rPr>
                                <w:fldChar w:fldCharType="begin"/>
                              </w:r>
                              <w:r>
                                <w:instrText>PAGE   \* MERGEFORMAT</w:instrText>
                              </w:r>
                              <w:r>
                                <w:rPr>
                                  <w:color w:val="auto"/>
                                </w:rP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1F2801" id="Rectangle 1437079864"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D4E7C37" w14:textId="77777777" w:rsidR="00F550FA" w:rsidRDefault="00F550FA">
                        <w:pPr>
                          <w:pBdr>
                            <w:top w:val="single" w:sz="4" w:space="1" w:color="7F7F7F" w:themeColor="background1" w:themeShade="7F"/>
                          </w:pBdr>
                          <w:jc w:val="center"/>
                          <w:rPr>
                            <w:color w:val="C0504D" w:themeColor="accent2"/>
                          </w:rPr>
                        </w:pPr>
                        <w:r>
                          <w:rPr>
                            <w:color w:val="auto"/>
                          </w:rPr>
                          <w:fldChar w:fldCharType="begin"/>
                        </w:r>
                        <w:r>
                          <w:instrText>PAGE   \* MERGEFORMAT</w:instrText>
                        </w:r>
                        <w:r>
                          <w:rPr>
                            <w:color w:val="auto"/>
                          </w:rPr>
                          <w:fldChar w:fldCharType="separate"/>
                        </w:r>
                        <w:r>
                          <w:rPr>
                            <w:color w:val="C0504D" w:themeColor="accent2"/>
                          </w:rPr>
                          <w:t>2</w:t>
                        </w:r>
                        <w:r>
                          <w:rPr>
                            <w:color w:val="C0504D" w:themeColor="accent2"/>
                          </w:rPr>
                          <w:fldChar w:fldCharType="end"/>
                        </w:r>
                      </w:p>
                    </w:txbxContent>
                  </v:textbox>
                  <w10:wrap anchorx="margin" anchory="margin"/>
                </v:rect>
              </w:pict>
            </mc:Fallback>
          </mc:AlternateContent>
        </w:r>
        <w:r w:rsidR="00F42E38">
          <w:t>KansPlus jaarplan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1054" w14:textId="77777777" w:rsidR="00A47423" w:rsidRDefault="00A47423">
      <w:pPr>
        <w:spacing w:after="0" w:line="240" w:lineRule="auto"/>
      </w:pPr>
      <w:r>
        <w:separator/>
      </w:r>
    </w:p>
  </w:footnote>
  <w:footnote w:type="continuationSeparator" w:id="0">
    <w:p w14:paraId="5A934F1D" w14:textId="77777777" w:rsidR="00A47423" w:rsidRDefault="00A47423">
      <w:pPr>
        <w:spacing w:after="0" w:line="240" w:lineRule="auto"/>
      </w:pPr>
      <w:r>
        <w:continuationSeparator/>
      </w:r>
    </w:p>
  </w:footnote>
  <w:footnote w:type="continuationNotice" w:id="1">
    <w:p w14:paraId="4D32AC03" w14:textId="77777777" w:rsidR="00A47423" w:rsidRDefault="00A47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50603"/>
      <w:docPartObj>
        <w:docPartGallery w:val="Page Numbers (Top of Page)"/>
        <w:docPartUnique/>
      </w:docPartObj>
    </w:sdtPr>
    <w:sdtContent>
      <w:p w14:paraId="1090810A" w14:textId="77777777" w:rsidR="00C56B07" w:rsidRDefault="00C56B07">
        <w:pPr>
          <w:pStyle w:val="Koptekst"/>
        </w:pPr>
      </w:p>
      <w:p w14:paraId="3BABA0C2" w14:textId="7B29E058" w:rsidR="00C56B07" w:rsidRDefault="00000000">
        <w:pPr>
          <w:pStyle w:val="Koptekst"/>
        </w:pPr>
      </w:p>
    </w:sdtContent>
  </w:sdt>
  <w:p w14:paraId="2640C038" w14:textId="77777777" w:rsidR="00C56B07" w:rsidRDefault="00C56B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884"/>
    <w:multiLevelType w:val="hybridMultilevel"/>
    <w:tmpl w:val="67F8F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5B3846"/>
    <w:multiLevelType w:val="multilevel"/>
    <w:tmpl w:val="3FFCF522"/>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491522D"/>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6861B4"/>
    <w:multiLevelType w:val="hybridMultilevel"/>
    <w:tmpl w:val="1A4AE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173E6"/>
    <w:multiLevelType w:val="hybridMultilevel"/>
    <w:tmpl w:val="31D64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1D1553"/>
    <w:multiLevelType w:val="hybridMultilevel"/>
    <w:tmpl w:val="E9F05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5173C6"/>
    <w:multiLevelType w:val="hybridMultilevel"/>
    <w:tmpl w:val="6A90A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3527AC"/>
    <w:multiLevelType w:val="hybridMultilevel"/>
    <w:tmpl w:val="78A0FC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C7AB0"/>
    <w:multiLevelType w:val="hybridMultilevel"/>
    <w:tmpl w:val="E81E8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4F3465"/>
    <w:multiLevelType w:val="multilevel"/>
    <w:tmpl w:val="D424F452"/>
    <w:lvl w:ilvl="0">
      <w:start w:val="1"/>
      <w:numFmt w:val="decimal"/>
      <w:pStyle w:val="Kop1"/>
      <w:lvlText w:val="%1."/>
      <w:lvlJc w:val="left"/>
      <w:rPr>
        <w:rFonts w:asciiTheme="minorHAnsi" w:hAnsiTheme="minorHAnsi" w:cstheme="minorHAnsi" w:hint="default"/>
        <w:i w:val="0"/>
        <w:iCs w:val="0"/>
        <w:caps w:val="0"/>
        <w:smallCaps w:val="0"/>
        <w:strike w:val="0"/>
        <w:dstrike w:val="0"/>
        <w:noProof w:val="0"/>
        <w:vanish w:val="0"/>
        <w:color w:val="215868" w:themeColor="accent5"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rPr>
        <w:rFonts w:asciiTheme="minorHAnsi" w:eastAsia="Times New Roman" w:hAnsiTheme="minorHAnsi" w:cstheme="minorHAnsi" w:hint="default"/>
        <w:b/>
        <w:bCs/>
        <w:i w:val="0"/>
        <w:iCs w:val="0"/>
        <w:strike w:val="0"/>
        <w:dstrike w:val="0"/>
        <w:color w:val="4F81BD"/>
        <w:sz w:val="24"/>
        <w:szCs w:val="24"/>
        <w:u w:val="none" w:color="000000"/>
        <w:vertAlign w:val="baseline"/>
      </w:rPr>
    </w:lvl>
    <w:lvl w:ilvl="2">
      <w:start w:val="1"/>
      <w:numFmt w:val="lowerRoman"/>
      <w:lvlText w:val="%3"/>
      <w:lvlJc w:val="left"/>
      <w:pPr>
        <w:ind w:left="1120"/>
      </w:pPr>
      <w:rPr>
        <w:rFonts w:ascii="Cambria" w:eastAsia="Times New Roman" w:hAnsi="Cambria"/>
        <w:b/>
        <w:bCs/>
        <w:i w:val="0"/>
        <w:iCs w:val="0"/>
        <w:strike w:val="0"/>
        <w:dstrike w:val="0"/>
        <w:color w:val="4F81BD"/>
        <w:sz w:val="24"/>
        <w:szCs w:val="24"/>
        <w:u w:val="none" w:color="000000"/>
        <w:vertAlign w:val="baseline"/>
      </w:rPr>
    </w:lvl>
    <w:lvl w:ilvl="3">
      <w:start w:val="1"/>
      <w:numFmt w:val="decimal"/>
      <w:lvlText w:val="%4"/>
      <w:lvlJc w:val="left"/>
      <w:pPr>
        <w:ind w:left="1840"/>
      </w:pPr>
      <w:rPr>
        <w:rFonts w:ascii="Cambria" w:eastAsia="Times New Roman" w:hAnsi="Cambria"/>
        <w:b/>
        <w:bCs/>
        <w:i w:val="0"/>
        <w:iCs w:val="0"/>
        <w:strike w:val="0"/>
        <w:dstrike w:val="0"/>
        <w:color w:val="4F81BD"/>
        <w:sz w:val="24"/>
        <w:szCs w:val="24"/>
        <w:u w:val="none" w:color="000000"/>
        <w:vertAlign w:val="baseline"/>
      </w:rPr>
    </w:lvl>
    <w:lvl w:ilvl="4">
      <w:start w:val="1"/>
      <w:numFmt w:val="lowerLetter"/>
      <w:lvlText w:val="%5"/>
      <w:lvlJc w:val="left"/>
      <w:pPr>
        <w:ind w:left="2560"/>
      </w:pPr>
      <w:rPr>
        <w:rFonts w:ascii="Cambria" w:eastAsia="Times New Roman" w:hAnsi="Cambria"/>
        <w:b/>
        <w:bCs/>
        <w:i w:val="0"/>
        <w:iCs w:val="0"/>
        <w:strike w:val="0"/>
        <w:dstrike w:val="0"/>
        <w:color w:val="4F81BD"/>
        <w:sz w:val="24"/>
        <w:szCs w:val="24"/>
        <w:u w:val="none" w:color="000000"/>
        <w:vertAlign w:val="baseline"/>
      </w:rPr>
    </w:lvl>
    <w:lvl w:ilvl="5">
      <w:start w:val="1"/>
      <w:numFmt w:val="lowerRoman"/>
      <w:lvlText w:val="%6"/>
      <w:lvlJc w:val="left"/>
      <w:pPr>
        <w:ind w:left="3280"/>
      </w:pPr>
      <w:rPr>
        <w:rFonts w:ascii="Cambria" w:eastAsia="Times New Roman" w:hAnsi="Cambria"/>
        <w:b/>
        <w:bCs/>
        <w:i w:val="0"/>
        <w:iCs w:val="0"/>
        <w:strike w:val="0"/>
        <w:dstrike w:val="0"/>
        <w:color w:val="4F81BD"/>
        <w:sz w:val="24"/>
        <w:szCs w:val="24"/>
        <w:u w:val="none" w:color="000000"/>
        <w:vertAlign w:val="baseline"/>
      </w:rPr>
    </w:lvl>
    <w:lvl w:ilvl="6">
      <w:start w:val="1"/>
      <w:numFmt w:val="decimal"/>
      <w:lvlText w:val="%7"/>
      <w:lvlJc w:val="left"/>
      <w:pPr>
        <w:ind w:left="4000"/>
      </w:pPr>
      <w:rPr>
        <w:rFonts w:ascii="Cambria" w:eastAsia="Times New Roman" w:hAnsi="Cambria"/>
        <w:b/>
        <w:bCs/>
        <w:i w:val="0"/>
        <w:iCs w:val="0"/>
        <w:strike w:val="0"/>
        <w:dstrike w:val="0"/>
        <w:color w:val="4F81BD"/>
        <w:sz w:val="24"/>
        <w:szCs w:val="24"/>
        <w:u w:val="none" w:color="000000"/>
        <w:vertAlign w:val="baseline"/>
      </w:rPr>
    </w:lvl>
    <w:lvl w:ilvl="7">
      <w:start w:val="1"/>
      <w:numFmt w:val="lowerLetter"/>
      <w:lvlText w:val="%8"/>
      <w:lvlJc w:val="left"/>
      <w:pPr>
        <w:ind w:left="4720"/>
      </w:pPr>
      <w:rPr>
        <w:rFonts w:ascii="Cambria" w:eastAsia="Times New Roman" w:hAnsi="Cambria"/>
        <w:b/>
        <w:bCs/>
        <w:i w:val="0"/>
        <w:iCs w:val="0"/>
        <w:strike w:val="0"/>
        <w:dstrike w:val="0"/>
        <w:color w:val="4F81BD"/>
        <w:sz w:val="24"/>
        <w:szCs w:val="24"/>
        <w:u w:val="none" w:color="000000"/>
        <w:vertAlign w:val="baseline"/>
      </w:rPr>
    </w:lvl>
    <w:lvl w:ilvl="8">
      <w:start w:val="1"/>
      <w:numFmt w:val="lowerRoman"/>
      <w:lvlText w:val="%9"/>
      <w:lvlJc w:val="left"/>
      <w:pPr>
        <w:ind w:left="5440"/>
      </w:pPr>
      <w:rPr>
        <w:rFonts w:ascii="Cambria" w:eastAsia="Times New Roman" w:hAnsi="Cambria"/>
        <w:b/>
        <w:bCs/>
        <w:i w:val="0"/>
        <w:iCs w:val="0"/>
        <w:strike w:val="0"/>
        <w:dstrike w:val="0"/>
        <w:color w:val="4F81BD"/>
        <w:sz w:val="24"/>
        <w:szCs w:val="24"/>
        <w:u w:val="none" w:color="000000"/>
        <w:vertAlign w:val="baseline"/>
      </w:rPr>
    </w:lvl>
  </w:abstractNum>
  <w:abstractNum w:abstractNumId="10" w15:restartNumberingAfterBreak="0">
    <w:nsid w:val="1B0C638F"/>
    <w:multiLevelType w:val="hybridMultilevel"/>
    <w:tmpl w:val="7F9265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B541C7F"/>
    <w:multiLevelType w:val="multilevel"/>
    <w:tmpl w:val="368CE72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D12634"/>
    <w:multiLevelType w:val="hybridMultilevel"/>
    <w:tmpl w:val="7FEE7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D142F7"/>
    <w:multiLevelType w:val="multilevel"/>
    <w:tmpl w:val="D5BE701C"/>
    <w:styleLink w:val="Huidigelijst1"/>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3E721B"/>
    <w:multiLevelType w:val="multilevel"/>
    <w:tmpl w:val="879C15DE"/>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1515BB4"/>
    <w:multiLevelType w:val="multilevel"/>
    <w:tmpl w:val="6A220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0648B"/>
    <w:multiLevelType w:val="hybridMultilevel"/>
    <w:tmpl w:val="0330C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43F328F"/>
    <w:multiLevelType w:val="multilevel"/>
    <w:tmpl w:val="8FD41C5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711776C"/>
    <w:multiLevelType w:val="hybridMultilevel"/>
    <w:tmpl w:val="88F48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451186"/>
    <w:multiLevelType w:val="multilevel"/>
    <w:tmpl w:val="078A9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E234252"/>
    <w:multiLevelType w:val="multilevel"/>
    <w:tmpl w:val="44B8C5D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FD33BC"/>
    <w:multiLevelType w:val="multilevel"/>
    <w:tmpl w:val="F04293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690573"/>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4F30DF0"/>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5803EFC"/>
    <w:multiLevelType w:val="hybridMultilevel"/>
    <w:tmpl w:val="0492C4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B2B1508"/>
    <w:multiLevelType w:val="hybridMultilevel"/>
    <w:tmpl w:val="F93C3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413B63"/>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E7D0213"/>
    <w:multiLevelType w:val="hybridMultilevel"/>
    <w:tmpl w:val="6E0059E4"/>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28" w15:restartNumberingAfterBreak="0">
    <w:nsid w:val="41360199"/>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1AE641E"/>
    <w:multiLevelType w:val="multilevel"/>
    <w:tmpl w:val="368CE72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5A16B0B"/>
    <w:multiLevelType w:val="multilevel"/>
    <w:tmpl w:val="8982D9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41172C"/>
    <w:multiLevelType w:val="hybridMultilevel"/>
    <w:tmpl w:val="4B02F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142104"/>
    <w:multiLevelType w:val="multilevel"/>
    <w:tmpl w:val="9E6E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84293B"/>
    <w:multiLevelType w:val="hybridMultilevel"/>
    <w:tmpl w:val="FED0158C"/>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34" w15:restartNumberingAfterBreak="0">
    <w:nsid w:val="4D6A2878"/>
    <w:multiLevelType w:val="multilevel"/>
    <w:tmpl w:val="8FEC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3233B7"/>
    <w:multiLevelType w:val="multilevel"/>
    <w:tmpl w:val="AAE215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3845BC"/>
    <w:multiLevelType w:val="hybridMultilevel"/>
    <w:tmpl w:val="177C58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28548AA"/>
    <w:multiLevelType w:val="multilevel"/>
    <w:tmpl w:val="B1220000"/>
    <w:lvl w:ilvl="0">
      <w:start w:val="3"/>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8" w15:restartNumberingAfterBreak="0">
    <w:nsid w:val="687108AF"/>
    <w:multiLevelType w:val="hybridMultilevel"/>
    <w:tmpl w:val="9CF29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B94B7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AC38F6"/>
    <w:multiLevelType w:val="multilevel"/>
    <w:tmpl w:val="3C3A0D6A"/>
    <w:lvl w:ilvl="0">
      <w:start w:val="1"/>
      <w:numFmt w:val="decimal"/>
      <w:lvlText w:val="%1."/>
      <w:lvlJc w:val="left"/>
      <w:pPr>
        <w:ind w:left="360" w:hanging="36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1" w15:restartNumberingAfterBreak="0">
    <w:nsid w:val="72882ABF"/>
    <w:multiLevelType w:val="hybridMultilevel"/>
    <w:tmpl w:val="210E7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4A5B20"/>
    <w:multiLevelType w:val="hybridMultilevel"/>
    <w:tmpl w:val="7D8025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5756467"/>
    <w:multiLevelType w:val="hybridMultilevel"/>
    <w:tmpl w:val="2FC26F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F673A5"/>
    <w:multiLevelType w:val="multilevel"/>
    <w:tmpl w:val="B1220000"/>
    <w:lvl w:ilvl="0">
      <w:start w:val="3"/>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5" w15:restartNumberingAfterBreak="0">
    <w:nsid w:val="7B4F6134"/>
    <w:multiLevelType w:val="multilevel"/>
    <w:tmpl w:val="AA1A122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CEE04AA"/>
    <w:multiLevelType w:val="multilevel"/>
    <w:tmpl w:val="161C77D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7D8F1EBD"/>
    <w:multiLevelType w:val="hybridMultilevel"/>
    <w:tmpl w:val="F2CC19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26011920">
    <w:abstractNumId w:val="9"/>
  </w:num>
  <w:num w:numId="2" w16cid:durableId="929895016">
    <w:abstractNumId w:val="13"/>
  </w:num>
  <w:num w:numId="3" w16cid:durableId="467011118">
    <w:abstractNumId w:val="40"/>
  </w:num>
  <w:num w:numId="4" w16cid:durableId="1636178365">
    <w:abstractNumId w:val="21"/>
  </w:num>
  <w:num w:numId="5" w16cid:durableId="1275013380">
    <w:abstractNumId w:val="19"/>
  </w:num>
  <w:num w:numId="6" w16cid:durableId="1612080131">
    <w:abstractNumId w:val="20"/>
  </w:num>
  <w:num w:numId="7" w16cid:durableId="1611165890">
    <w:abstractNumId w:val="5"/>
  </w:num>
  <w:num w:numId="8" w16cid:durableId="2132049396">
    <w:abstractNumId w:val="46"/>
  </w:num>
  <w:num w:numId="9" w16cid:durableId="2085565204">
    <w:abstractNumId w:val="32"/>
  </w:num>
  <w:num w:numId="10" w16cid:durableId="1041321665">
    <w:abstractNumId w:val="34"/>
  </w:num>
  <w:num w:numId="11" w16cid:durableId="1422264697">
    <w:abstractNumId w:val="17"/>
  </w:num>
  <w:num w:numId="12" w16cid:durableId="1358775401">
    <w:abstractNumId w:val="1"/>
  </w:num>
  <w:num w:numId="13" w16cid:durableId="970749115">
    <w:abstractNumId w:val="37"/>
  </w:num>
  <w:num w:numId="14" w16cid:durableId="1491562262">
    <w:abstractNumId w:val="44"/>
  </w:num>
  <w:num w:numId="15" w16cid:durableId="841091863">
    <w:abstractNumId w:val="14"/>
  </w:num>
  <w:num w:numId="16" w16cid:durableId="1050346896">
    <w:abstractNumId w:val="29"/>
  </w:num>
  <w:num w:numId="17" w16cid:durableId="848445805">
    <w:abstractNumId w:val="23"/>
  </w:num>
  <w:num w:numId="18" w16cid:durableId="2066445044">
    <w:abstractNumId w:val="26"/>
  </w:num>
  <w:num w:numId="19" w16cid:durableId="37970943">
    <w:abstractNumId w:val="2"/>
  </w:num>
  <w:num w:numId="20" w16cid:durableId="522978204">
    <w:abstractNumId w:val="22"/>
  </w:num>
  <w:num w:numId="21" w16cid:durableId="305210157">
    <w:abstractNumId w:val="28"/>
  </w:num>
  <w:num w:numId="22" w16cid:durableId="1666786216">
    <w:abstractNumId w:val="8"/>
  </w:num>
  <w:num w:numId="23" w16cid:durableId="180318735">
    <w:abstractNumId w:val="39"/>
  </w:num>
  <w:num w:numId="24" w16cid:durableId="2022005161">
    <w:abstractNumId w:val="35"/>
  </w:num>
  <w:num w:numId="25" w16cid:durableId="1488664658">
    <w:abstractNumId w:val="11"/>
  </w:num>
  <w:num w:numId="26" w16cid:durableId="1181627361">
    <w:abstractNumId w:val="4"/>
  </w:num>
  <w:num w:numId="27" w16cid:durableId="810438206">
    <w:abstractNumId w:val="45"/>
  </w:num>
  <w:num w:numId="28" w16cid:durableId="1216544801">
    <w:abstractNumId w:val="6"/>
  </w:num>
  <w:num w:numId="29" w16cid:durableId="1965915876">
    <w:abstractNumId w:val="24"/>
  </w:num>
  <w:num w:numId="30" w16cid:durableId="1385369032">
    <w:abstractNumId w:val="38"/>
  </w:num>
  <w:num w:numId="31" w16cid:durableId="228929989">
    <w:abstractNumId w:val="0"/>
  </w:num>
  <w:num w:numId="32" w16cid:durableId="145587840">
    <w:abstractNumId w:val="27"/>
  </w:num>
  <w:num w:numId="33" w16cid:durableId="892424989">
    <w:abstractNumId w:val="33"/>
  </w:num>
  <w:num w:numId="34" w16cid:durableId="276450486">
    <w:abstractNumId w:val="12"/>
  </w:num>
  <w:num w:numId="35" w16cid:durableId="1530728142">
    <w:abstractNumId w:val="10"/>
  </w:num>
  <w:num w:numId="36" w16cid:durableId="310208161">
    <w:abstractNumId w:val="42"/>
  </w:num>
  <w:num w:numId="37" w16cid:durableId="744962464">
    <w:abstractNumId w:val="47"/>
  </w:num>
  <w:num w:numId="38" w16cid:durableId="2047442869">
    <w:abstractNumId w:val="18"/>
  </w:num>
  <w:num w:numId="39" w16cid:durableId="1816408684">
    <w:abstractNumId w:val="16"/>
  </w:num>
  <w:num w:numId="40" w16cid:durableId="1970479372">
    <w:abstractNumId w:val="43"/>
  </w:num>
  <w:num w:numId="41" w16cid:durableId="1091045668">
    <w:abstractNumId w:val="36"/>
  </w:num>
  <w:num w:numId="42" w16cid:durableId="265969640">
    <w:abstractNumId w:val="30"/>
  </w:num>
  <w:num w:numId="43" w16cid:durableId="950936594">
    <w:abstractNumId w:val="41"/>
  </w:num>
  <w:num w:numId="44" w16cid:durableId="413013847">
    <w:abstractNumId w:val="7"/>
  </w:num>
  <w:num w:numId="45" w16cid:durableId="488862412">
    <w:abstractNumId w:val="31"/>
  </w:num>
  <w:num w:numId="46" w16cid:durableId="1016619262">
    <w:abstractNumId w:val="25"/>
  </w:num>
  <w:num w:numId="47" w16cid:durableId="1666012837">
    <w:abstractNumId w:val="15"/>
  </w:num>
  <w:num w:numId="48" w16cid:durableId="8094428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28"/>
    <w:rsid w:val="00005289"/>
    <w:rsid w:val="00012C4B"/>
    <w:rsid w:val="00013549"/>
    <w:rsid w:val="00013B9A"/>
    <w:rsid w:val="00017514"/>
    <w:rsid w:val="00020F5E"/>
    <w:rsid w:val="00021E1A"/>
    <w:rsid w:val="00034D90"/>
    <w:rsid w:val="00036643"/>
    <w:rsid w:val="0004002D"/>
    <w:rsid w:val="00044D30"/>
    <w:rsid w:val="00045C8E"/>
    <w:rsid w:val="000531FD"/>
    <w:rsid w:val="000650DE"/>
    <w:rsid w:val="00066409"/>
    <w:rsid w:val="00067205"/>
    <w:rsid w:val="000674B0"/>
    <w:rsid w:val="00071A0E"/>
    <w:rsid w:val="0007260C"/>
    <w:rsid w:val="00087AAA"/>
    <w:rsid w:val="000920D3"/>
    <w:rsid w:val="00096F68"/>
    <w:rsid w:val="000A02CD"/>
    <w:rsid w:val="000A26EA"/>
    <w:rsid w:val="000A6080"/>
    <w:rsid w:val="000A6E86"/>
    <w:rsid w:val="000B20D2"/>
    <w:rsid w:val="000B2F97"/>
    <w:rsid w:val="000B3B36"/>
    <w:rsid w:val="000B44D1"/>
    <w:rsid w:val="000C0096"/>
    <w:rsid w:val="000C0B0E"/>
    <w:rsid w:val="000D362E"/>
    <w:rsid w:val="000D4340"/>
    <w:rsid w:val="000E474F"/>
    <w:rsid w:val="000F10F7"/>
    <w:rsid w:val="000F26C9"/>
    <w:rsid w:val="000F2984"/>
    <w:rsid w:val="000F3155"/>
    <w:rsid w:val="000F475F"/>
    <w:rsid w:val="00100EF8"/>
    <w:rsid w:val="00102E82"/>
    <w:rsid w:val="0010400B"/>
    <w:rsid w:val="00122068"/>
    <w:rsid w:val="0012372B"/>
    <w:rsid w:val="00131643"/>
    <w:rsid w:val="00133140"/>
    <w:rsid w:val="00133DFF"/>
    <w:rsid w:val="00134DC6"/>
    <w:rsid w:val="00136800"/>
    <w:rsid w:val="001410EA"/>
    <w:rsid w:val="00150E5D"/>
    <w:rsid w:val="00155D5C"/>
    <w:rsid w:val="00157E9E"/>
    <w:rsid w:val="00162CD9"/>
    <w:rsid w:val="0016510B"/>
    <w:rsid w:val="00172D4B"/>
    <w:rsid w:val="001733BD"/>
    <w:rsid w:val="0017374C"/>
    <w:rsid w:val="00173777"/>
    <w:rsid w:val="001757F6"/>
    <w:rsid w:val="00181AD5"/>
    <w:rsid w:val="00191EF3"/>
    <w:rsid w:val="0019520E"/>
    <w:rsid w:val="00195DC3"/>
    <w:rsid w:val="0019625D"/>
    <w:rsid w:val="001965C4"/>
    <w:rsid w:val="001A2360"/>
    <w:rsid w:val="001A2D81"/>
    <w:rsid w:val="001A3AAB"/>
    <w:rsid w:val="001B74AA"/>
    <w:rsid w:val="001C0E22"/>
    <w:rsid w:val="001C7C39"/>
    <w:rsid w:val="001E4EE4"/>
    <w:rsid w:val="001E7DCF"/>
    <w:rsid w:val="001F004F"/>
    <w:rsid w:val="001F41C5"/>
    <w:rsid w:val="001F5380"/>
    <w:rsid w:val="0020475A"/>
    <w:rsid w:val="00212CCC"/>
    <w:rsid w:val="00215512"/>
    <w:rsid w:val="00217282"/>
    <w:rsid w:val="002223A2"/>
    <w:rsid w:val="00230440"/>
    <w:rsid w:val="00246814"/>
    <w:rsid w:val="00246DED"/>
    <w:rsid w:val="002512C1"/>
    <w:rsid w:val="0025236D"/>
    <w:rsid w:val="00262C19"/>
    <w:rsid w:val="00265BA0"/>
    <w:rsid w:val="00273F58"/>
    <w:rsid w:val="0027436F"/>
    <w:rsid w:val="0027522B"/>
    <w:rsid w:val="00276477"/>
    <w:rsid w:val="00281DA8"/>
    <w:rsid w:val="00285ABA"/>
    <w:rsid w:val="002873CA"/>
    <w:rsid w:val="002B3789"/>
    <w:rsid w:val="002B66E4"/>
    <w:rsid w:val="002C0120"/>
    <w:rsid w:val="002C22B9"/>
    <w:rsid w:val="002C3082"/>
    <w:rsid w:val="002C317A"/>
    <w:rsid w:val="002D45C6"/>
    <w:rsid w:val="002E2324"/>
    <w:rsid w:val="002F4787"/>
    <w:rsid w:val="002F4C8C"/>
    <w:rsid w:val="002F732B"/>
    <w:rsid w:val="002F741B"/>
    <w:rsid w:val="0030015F"/>
    <w:rsid w:val="0031066F"/>
    <w:rsid w:val="003125AD"/>
    <w:rsid w:val="00313E07"/>
    <w:rsid w:val="00315223"/>
    <w:rsid w:val="0032197B"/>
    <w:rsid w:val="00323122"/>
    <w:rsid w:val="00325736"/>
    <w:rsid w:val="003336E2"/>
    <w:rsid w:val="00335D27"/>
    <w:rsid w:val="00340023"/>
    <w:rsid w:val="003430DF"/>
    <w:rsid w:val="00343365"/>
    <w:rsid w:val="00343B13"/>
    <w:rsid w:val="00351EE6"/>
    <w:rsid w:val="003653CB"/>
    <w:rsid w:val="003669B9"/>
    <w:rsid w:val="0037425F"/>
    <w:rsid w:val="00377AC9"/>
    <w:rsid w:val="003832DB"/>
    <w:rsid w:val="00392BE0"/>
    <w:rsid w:val="003A0F11"/>
    <w:rsid w:val="003A13D6"/>
    <w:rsid w:val="003A235D"/>
    <w:rsid w:val="003A49F1"/>
    <w:rsid w:val="003C215F"/>
    <w:rsid w:val="003C60BC"/>
    <w:rsid w:val="003D58C0"/>
    <w:rsid w:val="003D7B09"/>
    <w:rsid w:val="003E0EC7"/>
    <w:rsid w:val="003E5991"/>
    <w:rsid w:val="003E5BC7"/>
    <w:rsid w:val="003F5C4D"/>
    <w:rsid w:val="00404872"/>
    <w:rsid w:val="004112B9"/>
    <w:rsid w:val="00413564"/>
    <w:rsid w:val="004238EA"/>
    <w:rsid w:val="00424AD4"/>
    <w:rsid w:val="00425621"/>
    <w:rsid w:val="004320F8"/>
    <w:rsid w:val="00432C3B"/>
    <w:rsid w:val="004424D1"/>
    <w:rsid w:val="00444C55"/>
    <w:rsid w:val="00446276"/>
    <w:rsid w:val="0045310D"/>
    <w:rsid w:val="00453A7D"/>
    <w:rsid w:val="0045411F"/>
    <w:rsid w:val="00455FF5"/>
    <w:rsid w:val="00464C55"/>
    <w:rsid w:val="00465AA5"/>
    <w:rsid w:val="00470E08"/>
    <w:rsid w:val="00472ECD"/>
    <w:rsid w:val="00482111"/>
    <w:rsid w:val="004855A5"/>
    <w:rsid w:val="00486505"/>
    <w:rsid w:val="0049573E"/>
    <w:rsid w:val="00497D15"/>
    <w:rsid w:val="004A70A1"/>
    <w:rsid w:val="004A7C54"/>
    <w:rsid w:val="004B4276"/>
    <w:rsid w:val="004B5229"/>
    <w:rsid w:val="004C216E"/>
    <w:rsid w:val="004C393C"/>
    <w:rsid w:val="004C3E70"/>
    <w:rsid w:val="004C45A7"/>
    <w:rsid w:val="004C7AB4"/>
    <w:rsid w:val="004D1EEF"/>
    <w:rsid w:val="004D4729"/>
    <w:rsid w:val="004D4A78"/>
    <w:rsid w:val="004E206D"/>
    <w:rsid w:val="004E42AC"/>
    <w:rsid w:val="004E4C52"/>
    <w:rsid w:val="004E5D6E"/>
    <w:rsid w:val="004F227B"/>
    <w:rsid w:val="004F2ECC"/>
    <w:rsid w:val="004F467A"/>
    <w:rsid w:val="004F6326"/>
    <w:rsid w:val="004F7CB0"/>
    <w:rsid w:val="00503EB2"/>
    <w:rsid w:val="005062BE"/>
    <w:rsid w:val="00506C8A"/>
    <w:rsid w:val="005101F4"/>
    <w:rsid w:val="00511EB3"/>
    <w:rsid w:val="00512B42"/>
    <w:rsid w:val="00515A62"/>
    <w:rsid w:val="005177FE"/>
    <w:rsid w:val="0052097F"/>
    <w:rsid w:val="005234AB"/>
    <w:rsid w:val="00527AC0"/>
    <w:rsid w:val="00535A7C"/>
    <w:rsid w:val="00535B09"/>
    <w:rsid w:val="00536322"/>
    <w:rsid w:val="0053666B"/>
    <w:rsid w:val="00537044"/>
    <w:rsid w:val="00540B63"/>
    <w:rsid w:val="00545166"/>
    <w:rsid w:val="00547E8D"/>
    <w:rsid w:val="00556C0F"/>
    <w:rsid w:val="005625C4"/>
    <w:rsid w:val="0057100B"/>
    <w:rsid w:val="00573A15"/>
    <w:rsid w:val="005852F7"/>
    <w:rsid w:val="00590A09"/>
    <w:rsid w:val="0059191C"/>
    <w:rsid w:val="00591D96"/>
    <w:rsid w:val="00595F77"/>
    <w:rsid w:val="005A0871"/>
    <w:rsid w:val="005A4A3E"/>
    <w:rsid w:val="005B01CD"/>
    <w:rsid w:val="005B3AE7"/>
    <w:rsid w:val="005B4541"/>
    <w:rsid w:val="005B5378"/>
    <w:rsid w:val="005C6942"/>
    <w:rsid w:val="005C7814"/>
    <w:rsid w:val="005C7D2F"/>
    <w:rsid w:val="005D459D"/>
    <w:rsid w:val="005D4A5E"/>
    <w:rsid w:val="005E0BA3"/>
    <w:rsid w:val="005E222B"/>
    <w:rsid w:val="005F059E"/>
    <w:rsid w:val="006026A1"/>
    <w:rsid w:val="00604EDE"/>
    <w:rsid w:val="00611D9E"/>
    <w:rsid w:val="006320BC"/>
    <w:rsid w:val="0064131D"/>
    <w:rsid w:val="006417CA"/>
    <w:rsid w:val="00642D71"/>
    <w:rsid w:val="0064438C"/>
    <w:rsid w:val="00646281"/>
    <w:rsid w:val="00647B7D"/>
    <w:rsid w:val="0065547A"/>
    <w:rsid w:val="00655C6D"/>
    <w:rsid w:val="00662A59"/>
    <w:rsid w:val="00665790"/>
    <w:rsid w:val="0066771D"/>
    <w:rsid w:val="0068322A"/>
    <w:rsid w:val="00685486"/>
    <w:rsid w:val="006865FE"/>
    <w:rsid w:val="0068695C"/>
    <w:rsid w:val="0068712E"/>
    <w:rsid w:val="00694CFA"/>
    <w:rsid w:val="00695CC9"/>
    <w:rsid w:val="006A2F3C"/>
    <w:rsid w:val="006A5B1B"/>
    <w:rsid w:val="006B2A39"/>
    <w:rsid w:val="006B7641"/>
    <w:rsid w:val="006C5EC7"/>
    <w:rsid w:val="006C6066"/>
    <w:rsid w:val="006F38AB"/>
    <w:rsid w:val="006F45C1"/>
    <w:rsid w:val="007018FE"/>
    <w:rsid w:val="00702835"/>
    <w:rsid w:val="007032CA"/>
    <w:rsid w:val="0070348E"/>
    <w:rsid w:val="007036B1"/>
    <w:rsid w:val="00704C2C"/>
    <w:rsid w:val="00705B48"/>
    <w:rsid w:val="0070668B"/>
    <w:rsid w:val="00711B0F"/>
    <w:rsid w:val="00714822"/>
    <w:rsid w:val="0071789A"/>
    <w:rsid w:val="00723472"/>
    <w:rsid w:val="0072773D"/>
    <w:rsid w:val="00727DD7"/>
    <w:rsid w:val="0073508B"/>
    <w:rsid w:val="00740349"/>
    <w:rsid w:val="007437E1"/>
    <w:rsid w:val="0074637A"/>
    <w:rsid w:val="00747624"/>
    <w:rsid w:val="00747E35"/>
    <w:rsid w:val="00751DBC"/>
    <w:rsid w:val="00755F82"/>
    <w:rsid w:val="0075701E"/>
    <w:rsid w:val="00761FD4"/>
    <w:rsid w:val="007659BF"/>
    <w:rsid w:val="00767731"/>
    <w:rsid w:val="00772C70"/>
    <w:rsid w:val="007732D9"/>
    <w:rsid w:val="00773F84"/>
    <w:rsid w:val="00776378"/>
    <w:rsid w:val="00777BFC"/>
    <w:rsid w:val="00781E65"/>
    <w:rsid w:val="00783F99"/>
    <w:rsid w:val="0078607C"/>
    <w:rsid w:val="007A07DA"/>
    <w:rsid w:val="007A15AF"/>
    <w:rsid w:val="007B3AD3"/>
    <w:rsid w:val="007B40EF"/>
    <w:rsid w:val="007B679F"/>
    <w:rsid w:val="007C0F27"/>
    <w:rsid w:val="007C5213"/>
    <w:rsid w:val="007C5D89"/>
    <w:rsid w:val="007D53EB"/>
    <w:rsid w:val="007D7BD0"/>
    <w:rsid w:val="007E30DC"/>
    <w:rsid w:val="007E576B"/>
    <w:rsid w:val="007E6425"/>
    <w:rsid w:val="007E7D86"/>
    <w:rsid w:val="007F0388"/>
    <w:rsid w:val="007F20C4"/>
    <w:rsid w:val="007F34DD"/>
    <w:rsid w:val="00800751"/>
    <w:rsid w:val="00802826"/>
    <w:rsid w:val="00810F0B"/>
    <w:rsid w:val="008142C8"/>
    <w:rsid w:val="008218C9"/>
    <w:rsid w:val="008219BD"/>
    <w:rsid w:val="008221E2"/>
    <w:rsid w:val="00823742"/>
    <w:rsid w:val="00823EA8"/>
    <w:rsid w:val="00830E15"/>
    <w:rsid w:val="008319BD"/>
    <w:rsid w:val="00832B11"/>
    <w:rsid w:val="00835656"/>
    <w:rsid w:val="0084178E"/>
    <w:rsid w:val="00842BF7"/>
    <w:rsid w:val="00842E9C"/>
    <w:rsid w:val="00851857"/>
    <w:rsid w:val="00854A5A"/>
    <w:rsid w:val="00864566"/>
    <w:rsid w:val="00865EF0"/>
    <w:rsid w:val="00866247"/>
    <w:rsid w:val="00873F46"/>
    <w:rsid w:val="00884EC9"/>
    <w:rsid w:val="00885110"/>
    <w:rsid w:val="008904CA"/>
    <w:rsid w:val="00894E4D"/>
    <w:rsid w:val="008A154E"/>
    <w:rsid w:val="008A61DF"/>
    <w:rsid w:val="008A69CE"/>
    <w:rsid w:val="008B49AD"/>
    <w:rsid w:val="008B635D"/>
    <w:rsid w:val="008C162C"/>
    <w:rsid w:val="008C4588"/>
    <w:rsid w:val="008C7B5A"/>
    <w:rsid w:val="008D0A62"/>
    <w:rsid w:val="008D27BA"/>
    <w:rsid w:val="008E45AB"/>
    <w:rsid w:val="008F100F"/>
    <w:rsid w:val="00915736"/>
    <w:rsid w:val="00916663"/>
    <w:rsid w:val="009221E3"/>
    <w:rsid w:val="00924E81"/>
    <w:rsid w:val="00955059"/>
    <w:rsid w:val="00955D27"/>
    <w:rsid w:val="00956174"/>
    <w:rsid w:val="00961029"/>
    <w:rsid w:val="0096270C"/>
    <w:rsid w:val="00963605"/>
    <w:rsid w:val="00964113"/>
    <w:rsid w:val="00964A85"/>
    <w:rsid w:val="00967C5C"/>
    <w:rsid w:val="00967C60"/>
    <w:rsid w:val="009715E3"/>
    <w:rsid w:val="00971C15"/>
    <w:rsid w:val="00974B42"/>
    <w:rsid w:val="00984517"/>
    <w:rsid w:val="00984F9C"/>
    <w:rsid w:val="009853D6"/>
    <w:rsid w:val="00987772"/>
    <w:rsid w:val="00990B69"/>
    <w:rsid w:val="00993C0E"/>
    <w:rsid w:val="00994E6D"/>
    <w:rsid w:val="009976D2"/>
    <w:rsid w:val="009A053D"/>
    <w:rsid w:val="009A06D7"/>
    <w:rsid w:val="009A181C"/>
    <w:rsid w:val="009B1D74"/>
    <w:rsid w:val="009B61F7"/>
    <w:rsid w:val="009B6D4E"/>
    <w:rsid w:val="009C4706"/>
    <w:rsid w:val="009D76CC"/>
    <w:rsid w:val="009E4CE3"/>
    <w:rsid w:val="009E6776"/>
    <w:rsid w:val="009F00FE"/>
    <w:rsid w:val="009F01E0"/>
    <w:rsid w:val="009F2D59"/>
    <w:rsid w:val="009F56B0"/>
    <w:rsid w:val="009F64BD"/>
    <w:rsid w:val="009F788D"/>
    <w:rsid w:val="00A119FF"/>
    <w:rsid w:val="00A12568"/>
    <w:rsid w:val="00A20306"/>
    <w:rsid w:val="00A20B89"/>
    <w:rsid w:val="00A22AEB"/>
    <w:rsid w:val="00A233AA"/>
    <w:rsid w:val="00A26D69"/>
    <w:rsid w:val="00A303A5"/>
    <w:rsid w:val="00A30B8D"/>
    <w:rsid w:val="00A35B13"/>
    <w:rsid w:val="00A362CF"/>
    <w:rsid w:val="00A37BE6"/>
    <w:rsid w:val="00A41CA1"/>
    <w:rsid w:val="00A431E7"/>
    <w:rsid w:val="00A43AC7"/>
    <w:rsid w:val="00A44F33"/>
    <w:rsid w:val="00A45952"/>
    <w:rsid w:val="00A467AB"/>
    <w:rsid w:val="00A47423"/>
    <w:rsid w:val="00A47720"/>
    <w:rsid w:val="00A524F8"/>
    <w:rsid w:val="00A63267"/>
    <w:rsid w:val="00A639C7"/>
    <w:rsid w:val="00A64D1C"/>
    <w:rsid w:val="00A72F1A"/>
    <w:rsid w:val="00A74802"/>
    <w:rsid w:val="00A77328"/>
    <w:rsid w:val="00A8007C"/>
    <w:rsid w:val="00A811D5"/>
    <w:rsid w:val="00A9041F"/>
    <w:rsid w:val="00A93C9A"/>
    <w:rsid w:val="00AA279E"/>
    <w:rsid w:val="00AA3AC3"/>
    <w:rsid w:val="00AA6686"/>
    <w:rsid w:val="00AA6F9C"/>
    <w:rsid w:val="00AA7ED1"/>
    <w:rsid w:val="00AB1CE8"/>
    <w:rsid w:val="00AB5F30"/>
    <w:rsid w:val="00AC1BD9"/>
    <w:rsid w:val="00AC1F5D"/>
    <w:rsid w:val="00AD365B"/>
    <w:rsid w:val="00AE41B8"/>
    <w:rsid w:val="00AE6431"/>
    <w:rsid w:val="00B02A9A"/>
    <w:rsid w:val="00B048E6"/>
    <w:rsid w:val="00B12852"/>
    <w:rsid w:val="00B13ACF"/>
    <w:rsid w:val="00B168D6"/>
    <w:rsid w:val="00B2005E"/>
    <w:rsid w:val="00B20502"/>
    <w:rsid w:val="00B25299"/>
    <w:rsid w:val="00B325B3"/>
    <w:rsid w:val="00B337FE"/>
    <w:rsid w:val="00B37576"/>
    <w:rsid w:val="00B405CF"/>
    <w:rsid w:val="00B502FC"/>
    <w:rsid w:val="00B5454D"/>
    <w:rsid w:val="00B57E51"/>
    <w:rsid w:val="00B62219"/>
    <w:rsid w:val="00B63375"/>
    <w:rsid w:val="00B64659"/>
    <w:rsid w:val="00B64938"/>
    <w:rsid w:val="00B67340"/>
    <w:rsid w:val="00B67945"/>
    <w:rsid w:val="00B719F8"/>
    <w:rsid w:val="00B74189"/>
    <w:rsid w:val="00B77D07"/>
    <w:rsid w:val="00B836B3"/>
    <w:rsid w:val="00B86C07"/>
    <w:rsid w:val="00B8740D"/>
    <w:rsid w:val="00B9124F"/>
    <w:rsid w:val="00B933B3"/>
    <w:rsid w:val="00BA14C8"/>
    <w:rsid w:val="00BB5BCF"/>
    <w:rsid w:val="00BC0BCF"/>
    <w:rsid w:val="00BD504A"/>
    <w:rsid w:val="00BD664B"/>
    <w:rsid w:val="00BD6A68"/>
    <w:rsid w:val="00BD7A7F"/>
    <w:rsid w:val="00BD7AE2"/>
    <w:rsid w:val="00BE2B7B"/>
    <w:rsid w:val="00BE3AED"/>
    <w:rsid w:val="00BE661D"/>
    <w:rsid w:val="00C107F9"/>
    <w:rsid w:val="00C10948"/>
    <w:rsid w:val="00C10D47"/>
    <w:rsid w:val="00C15CF3"/>
    <w:rsid w:val="00C26649"/>
    <w:rsid w:val="00C30C3B"/>
    <w:rsid w:val="00C32657"/>
    <w:rsid w:val="00C339E4"/>
    <w:rsid w:val="00C35890"/>
    <w:rsid w:val="00C37A43"/>
    <w:rsid w:val="00C52297"/>
    <w:rsid w:val="00C56B07"/>
    <w:rsid w:val="00C57205"/>
    <w:rsid w:val="00C61739"/>
    <w:rsid w:val="00C64401"/>
    <w:rsid w:val="00C67E24"/>
    <w:rsid w:val="00C7396C"/>
    <w:rsid w:val="00C746AF"/>
    <w:rsid w:val="00C75490"/>
    <w:rsid w:val="00C772E6"/>
    <w:rsid w:val="00C81488"/>
    <w:rsid w:val="00C90106"/>
    <w:rsid w:val="00C945BA"/>
    <w:rsid w:val="00C97712"/>
    <w:rsid w:val="00CA77F4"/>
    <w:rsid w:val="00CA7E8D"/>
    <w:rsid w:val="00CB045E"/>
    <w:rsid w:val="00CB5797"/>
    <w:rsid w:val="00CC08DC"/>
    <w:rsid w:val="00CC2DB0"/>
    <w:rsid w:val="00CC52CD"/>
    <w:rsid w:val="00CC728F"/>
    <w:rsid w:val="00CD5917"/>
    <w:rsid w:val="00CE150D"/>
    <w:rsid w:val="00CE4BED"/>
    <w:rsid w:val="00CF2959"/>
    <w:rsid w:val="00CF3B3C"/>
    <w:rsid w:val="00CF7D5A"/>
    <w:rsid w:val="00D063C3"/>
    <w:rsid w:val="00D1307C"/>
    <w:rsid w:val="00D157A5"/>
    <w:rsid w:val="00D16AFC"/>
    <w:rsid w:val="00D4170C"/>
    <w:rsid w:val="00D465FD"/>
    <w:rsid w:val="00D500A5"/>
    <w:rsid w:val="00D539DD"/>
    <w:rsid w:val="00D5690B"/>
    <w:rsid w:val="00D66F78"/>
    <w:rsid w:val="00D70C91"/>
    <w:rsid w:val="00D72C3A"/>
    <w:rsid w:val="00D74DB5"/>
    <w:rsid w:val="00D76FDD"/>
    <w:rsid w:val="00D837EF"/>
    <w:rsid w:val="00D8595F"/>
    <w:rsid w:val="00D91BB7"/>
    <w:rsid w:val="00D93B3F"/>
    <w:rsid w:val="00D96FC3"/>
    <w:rsid w:val="00DC52E3"/>
    <w:rsid w:val="00DC5753"/>
    <w:rsid w:val="00DD5BD7"/>
    <w:rsid w:val="00DD5CF7"/>
    <w:rsid w:val="00DE24CB"/>
    <w:rsid w:val="00DE2FE7"/>
    <w:rsid w:val="00DE35C8"/>
    <w:rsid w:val="00DE6BDA"/>
    <w:rsid w:val="00DF0D1C"/>
    <w:rsid w:val="00DF2344"/>
    <w:rsid w:val="00DF5617"/>
    <w:rsid w:val="00DF6597"/>
    <w:rsid w:val="00E006BA"/>
    <w:rsid w:val="00E02234"/>
    <w:rsid w:val="00E05110"/>
    <w:rsid w:val="00E14647"/>
    <w:rsid w:val="00E147D5"/>
    <w:rsid w:val="00E14C98"/>
    <w:rsid w:val="00E2799B"/>
    <w:rsid w:val="00E31736"/>
    <w:rsid w:val="00E32B2C"/>
    <w:rsid w:val="00E4334C"/>
    <w:rsid w:val="00E44317"/>
    <w:rsid w:val="00E502D9"/>
    <w:rsid w:val="00E51CCD"/>
    <w:rsid w:val="00E57F58"/>
    <w:rsid w:val="00E61785"/>
    <w:rsid w:val="00E64CB6"/>
    <w:rsid w:val="00E75302"/>
    <w:rsid w:val="00E81D4C"/>
    <w:rsid w:val="00E820D3"/>
    <w:rsid w:val="00E86CFE"/>
    <w:rsid w:val="00E914BB"/>
    <w:rsid w:val="00E931DC"/>
    <w:rsid w:val="00E946E9"/>
    <w:rsid w:val="00E96977"/>
    <w:rsid w:val="00EA018D"/>
    <w:rsid w:val="00EA0B27"/>
    <w:rsid w:val="00EA3C68"/>
    <w:rsid w:val="00EA7D1F"/>
    <w:rsid w:val="00EB26A1"/>
    <w:rsid w:val="00ED7E73"/>
    <w:rsid w:val="00EE02E9"/>
    <w:rsid w:val="00EE24CC"/>
    <w:rsid w:val="00EE462F"/>
    <w:rsid w:val="00EE6154"/>
    <w:rsid w:val="00EF0FB7"/>
    <w:rsid w:val="00EF1F82"/>
    <w:rsid w:val="00EF3D1B"/>
    <w:rsid w:val="00EF53B9"/>
    <w:rsid w:val="00EF560E"/>
    <w:rsid w:val="00F00291"/>
    <w:rsid w:val="00F0089D"/>
    <w:rsid w:val="00F0124D"/>
    <w:rsid w:val="00F05334"/>
    <w:rsid w:val="00F06BEB"/>
    <w:rsid w:val="00F0768D"/>
    <w:rsid w:val="00F10215"/>
    <w:rsid w:val="00F109B1"/>
    <w:rsid w:val="00F121CC"/>
    <w:rsid w:val="00F1256D"/>
    <w:rsid w:val="00F1358B"/>
    <w:rsid w:val="00F14109"/>
    <w:rsid w:val="00F1425D"/>
    <w:rsid w:val="00F21A08"/>
    <w:rsid w:val="00F22B64"/>
    <w:rsid w:val="00F307B3"/>
    <w:rsid w:val="00F32631"/>
    <w:rsid w:val="00F41E9E"/>
    <w:rsid w:val="00F42E38"/>
    <w:rsid w:val="00F538B9"/>
    <w:rsid w:val="00F550FA"/>
    <w:rsid w:val="00F5737C"/>
    <w:rsid w:val="00F6663B"/>
    <w:rsid w:val="00F67184"/>
    <w:rsid w:val="00F713D5"/>
    <w:rsid w:val="00F730A1"/>
    <w:rsid w:val="00F7530D"/>
    <w:rsid w:val="00F75C5C"/>
    <w:rsid w:val="00F800F3"/>
    <w:rsid w:val="00F82E29"/>
    <w:rsid w:val="00F8794E"/>
    <w:rsid w:val="00F91F5C"/>
    <w:rsid w:val="00F96D7E"/>
    <w:rsid w:val="00F96FD1"/>
    <w:rsid w:val="00FA5E8B"/>
    <w:rsid w:val="00FA7C6A"/>
    <w:rsid w:val="00FB2644"/>
    <w:rsid w:val="00FC6FF2"/>
    <w:rsid w:val="00FE3E9C"/>
    <w:rsid w:val="00FE3EDD"/>
    <w:rsid w:val="00FF0738"/>
    <w:rsid w:val="00FF101E"/>
    <w:rsid w:val="236733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AA6FA"/>
  <w15:docId w15:val="{4F11DCF8-0BF9-47E8-9400-19E2DC7D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365"/>
    <w:pPr>
      <w:spacing w:after="302" w:line="249" w:lineRule="auto"/>
      <w:ind w:left="10" w:hanging="10"/>
    </w:pPr>
    <w:rPr>
      <w:rFonts w:cs="Calibri"/>
      <w:color w:val="000000"/>
      <w:sz w:val="22"/>
      <w:szCs w:val="22"/>
    </w:rPr>
  </w:style>
  <w:style w:type="paragraph" w:styleId="Kop1">
    <w:name w:val="heading 1"/>
    <w:basedOn w:val="Standaard"/>
    <w:next w:val="Standaard"/>
    <w:link w:val="Kop1Char"/>
    <w:uiPriority w:val="99"/>
    <w:qFormat/>
    <w:rsid w:val="00AE41B8"/>
    <w:pPr>
      <w:keepNext/>
      <w:keepLines/>
      <w:numPr>
        <w:numId w:val="1"/>
      </w:numPr>
      <w:spacing w:after="243" w:line="259" w:lineRule="auto"/>
      <w:ind w:left="0" w:firstLine="0"/>
      <w:outlineLvl w:val="0"/>
    </w:pPr>
    <w:rPr>
      <w:rFonts w:ascii="Cambria" w:hAnsi="Cambria" w:cs="Cambria"/>
      <w:b/>
      <w:bCs/>
      <w:color w:val="365F91"/>
      <w:sz w:val="28"/>
      <w:szCs w:val="28"/>
    </w:rPr>
  </w:style>
  <w:style w:type="paragraph" w:styleId="Kop2">
    <w:name w:val="heading 2"/>
    <w:basedOn w:val="Standaard"/>
    <w:next w:val="Standaard"/>
    <w:link w:val="Kop2Char"/>
    <w:uiPriority w:val="99"/>
    <w:qFormat/>
    <w:rsid w:val="000531FD"/>
    <w:pPr>
      <w:keepNext/>
      <w:keepLines/>
      <w:numPr>
        <w:ilvl w:val="1"/>
        <w:numId w:val="1"/>
      </w:numPr>
      <w:spacing w:after="279" w:line="259" w:lineRule="auto"/>
      <w:ind w:left="0" w:firstLine="0"/>
      <w:outlineLvl w:val="1"/>
    </w:pPr>
    <w:rPr>
      <w:rFonts w:cs="Cambria"/>
      <w:b/>
      <w:bCs/>
      <w:color w:val="4F81BD"/>
      <w:sz w:val="24"/>
      <w:szCs w:val="24"/>
    </w:rPr>
  </w:style>
  <w:style w:type="paragraph" w:styleId="Kop3">
    <w:name w:val="heading 3"/>
    <w:basedOn w:val="Standaard"/>
    <w:next w:val="Standaard"/>
    <w:link w:val="Kop3Char"/>
    <w:uiPriority w:val="99"/>
    <w:qFormat/>
    <w:rsid w:val="000531FD"/>
    <w:pPr>
      <w:keepNext/>
      <w:keepLines/>
      <w:spacing w:after="279" w:line="259" w:lineRule="auto"/>
      <w:outlineLvl w:val="2"/>
    </w:pPr>
    <w:rPr>
      <w:rFonts w:cs="Cambria"/>
      <w:b/>
      <w:bCs/>
      <w:color w:val="4F81BD"/>
      <w:sz w:val="32"/>
      <w:szCs w:val="24"/>
    </w:rPr>
  </w:style>
  <w:style w:type="paragraph" w:styleId="Kop4">
    <w:name w:val="heading 4"/>
    <w:basedOn w:val="Standaard"/>
    <w:next w:val="Standaard"/>
    <w:link w:val="Kop4Char"/>
    <w:uiPriority w:val="99"/>
    <w:qFormat/>
    <w:rsid w:val="00AE41B8"/>
    <w:pPr>
      <w:keepNext/>
      <w:keepLines/>
      <w:spacing w:after="330" w:line="259" w:lineRule="auto"/>
      <w:outlineLvl w:val="3"/>
    </w:pPr>
    <w:rPr>
      <w:rFonts w:ascii="Cambria" w:hAnsi="Cambria" w:cs="Cambria"/>
      <w:b/>
      <w:bCs/>
      <w:color w:val="4F81BD"/>
    </w:rPr>
  </w:style>
  <w:style w:type="paragraph" w:styleId="Kop5">
    <w:name w:val="heading 5"/>
    <w:basedOn w:val="Standaard"/>
    <w:next w:val="Standaard"/>
    <w:link w:val="Kop5Char"/>
    <w:uiPriority w:val="9"/>
    <w:unhideWhenUsed/>
    <w:qFormat/>
    <w:rsid w:val="0068695C"/>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2C317A"/>
    <w:pPr>
      <w:keepNext/>
      <w:keepLines/>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unhideWhenUsed/>
    <w:qFormat/>
    <w:rsid w:val="00343B1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AE41B8"/>
    <w:rPr>
      <w:rFonts w:ascii="Cambria" w:hAnsi="Cambria" w:cs="Cambria"/>
      <w:b/>
      <w:bCs/>
      <w:color w:val="365F91"/>
      <w:sz w:val="28"/>
      <w:szCs w:val="28"/>
    </w:rPr>
  </w:style>
  <w:style w:type="character" w:customStyle="1" w:styleId="Kop2Char">
    <w:name w:val="Kop 2 Char"/>
    <w:link w:val="Kop2"/>
    <w:uiPriority w:val="99"/>
    <w:rsid w:val="000531FD"/>
    <w:rPr>
      <w:rFonts w:cs="Cambria"/>
      <w:b/>
      <w:bCs/>
      <w:color w:val="4F81BD"/>
      <w:sz w:val="24"/>
      <w:szCs w:val="24"/>
    </w:rPr>
  </w:style>
  <w:style w:type="character" w:customStyle="1" w:styleId="Kop3Char">
    <w:name w:val="Kop 3 Char"/>
    <w:link w:val="Kop3"/>
    <w:uiPriority w:val="99"/>
    <w:rsid w:val="000531FD"/>
    <w:rPr>
      <w:rFonts w:cs="Cambria"/>
      <w:b/>
      <w:bCs/>
      <w:color w:val="4F81BD"/>
      <w:sz w:val="32"/>
      <w:szCs w:val="24"/>
    </w:rPr>
  </w:style>
  <w:style w:type="character" w:customStyle="1" w:styleId="Kop4Char">
    <w:name w:val="Kop 4 Char"/>
    <w:link w:val="Kop4"/>
    <w:uiPriority w:val="99"/>
    <w:rsid w:val="00AE41B8"/>
    <w:rPr>
      <w:rFonts w:ascii="Cambria" w:eastAsia="Times New Roman" w:hAnsi="Cambria" w:cs="Cambria"/>
      <w:b/>
      <w:bCs/>
      <w:color w:val="4F81BD"/>
      <w:sz w:val="22"/>
      <w:szCs w:val="22"/>
    </w:rPr>
  </w:style>
  <w:style w:type="paragraph" w:styleId="Inhopg1">
    <w:name w:val="toc 1"/>
    <w:basedOn w:val="Standaard"/>
    <w:hidden/>
    <w:uiPriority w:val="39"/>
    <w:rsid w:val="00AE41B8"/>
    <w:pPr>
      <w:spacing w:after="11" w:line="267" w:lineRule="auto"/>
      <w:ind w:left="25" w:right="20"/>
    </w:pPr>
    <w:rPr>
      <w:b/>
      <w:bCs/>
    </w:rPr>
  </w:style>
  <w:style w:type="paragraph" w:styleId="Inhopg2">
    <w:name w:val="toc 2"/>
    <w:basedOn w:val="Standaard"/>
    <w:hidden/>
    <w:uiPriority w:val="39"/>
    <w:rsid w:val="00AE41B8"/>
    <w:pPr>
      <w:spacing w:after="291" w:line="267" w:lineRule="auto"/>
      <w:ind w:left="25" w:right="20"/>
    </w:pPr>
    <w:rPr>
      <w:b/>
      <w:bCs/>
    </w:rPr>
  </w:style>
  <w:style w:type="paragraph" w:styleId="Lijstalinea">
    <w:name w:val="List Paragraph"/>
    <w:basedOn w:val="Standaard"/>
    <w:uiPriority w:val="34"/>
    <w:qFormat/>
    <w:rsid w:val="00181AD5"/>
    <w:pPr>
      <w:ind w:left="720"/>
      <w:contextualSpacing/>
    </w:pPr>
  </w:style>
  <w:style w:type="character" w:styleId="Hyperlink">
    <w:name w:val="Hyperlink"/>
    <w:uiPriority w:val="99"/>
    <w:rsid w:val="00F8794E"/>
    <w:rPr>
      <w:color w:val="0563C1"/>
      <w:u w:val="single"/>
    </w:rPr>
  </w:style>
  <w:style w:type="character" w:styleId="Verwijzingopmerking">
    <w:name w:val="annotation reference"/>
    <w:uiPriority w:val="99"/>
    <w:semiHidden/>
    <w:rsid w:val="0030015F"/>
    <w:rPr>
      <w:sz w:val="16"/>
      <w:szCs w:val="16"/>
    </w:rPr>
  </w:style>
  <w:style w:type="paragraph" w:styleId="Tekstopmerking">
    <w:name w:val="annotation text"/>
    <w:basedOn w:val="Standaard"/>
    <w:link w:val="TekstopmerkingChar"/>
    <w:uiPriority w:val="99"/>
    <w:semiHidden/>
    <w:rsid w:val="0030015F"/>
    <w:pPr>
      <w:spacing w:line="240" w:lineRule="auto"/>
    </w:pPr>
    <w:rPr>
      <w:sz w:val="20"/>
      <w:szCs w:val="20"/>
    </w:rPr>
  </w:style>
  <w:style w:type="character" w:customStyle="1" w:styleId="TekstopmerkingChar">
    <w:name w:val="Tekst opmerking Char"/>
    <w:link w:val="Tekstopmerking"/>
    <w:uiPriority w:val="99"/>
    <w:semiHidden/>
    <w:rsid w:val="0030015F"/>
    <w:rPr>
      <w:rFonts w:ascii="Calibri" w:eastAsia="Times New Roman"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rsid w:val="0030015F"/>
    <w:rPr>
      <w:b/>
      <w:bCs/>
    </w:rPr>
  </w:style>
  <w:style w:type="character" w:customStyle="1" w:styleId="OnderwerpvanopmerkingChar">
    <w:name w:val="Onderwerp van opmerking Char"/>
    <w:link w:val="Onderwerpvanopmerking"/>
    <w:uiPriority w:val="99"/>
    <w:semiHidden/>
    <w:rsid w:val="0030015F"/>
    <w:rPr>
      <w:rFonts w:ascii="Calibri" w:eastAsia="Times New Roman" w:hAnsi="Calibri" w:cs="Calibri"/>
      <w:b/>
      <w:bCs/>
      <w:color w:val="000000"/>
      <w:sz w:val="20"/>
      <w:szCs w:val="20"/>
    </w:rPr>
  </w:style>
  <w:style w:type="paragraph" w:styleId="Ballontekst">
    <w:name w:val="Balloon Text"/>
    <w:basedOn w:val="Standaard"/>
    <w:link w:val="BallontekstChar"/>
    <w:uiPriority w:val="99"/>
    <w:semiHidden/>
    <w:rsid w:val="0030015F"/>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0015F"/>
    <w:rPr>
      <w:rFonts w:ascii="Segoe UI" w:eastAsia="Times New Roman" w:hAnsi="Segoe UI" w:cs="Segoe UI"/>
      <w:color w:val="000000"/>
      <w:sz w:val="18"/>
      <w:szCs w:val="18"/>
    </w:rPr>
  </w:style>
  <w:style w:type="paragraph" w:styleId="Koptekst">
    <w:name w:val="header"/>
    <w:basedOn w:val="Standaard"/>
    <w:link w:val="KoptekstChar"/>
    <w:uiPriority w:val="99"/>
    <w:rsid w:val="009F2D59"/>
    <w:pPr>
      <w:tabs>
        <w:tab w:val="center" w:pos="4536"/>
        <w:tab w:val="right" w:pos="9072"/>
      </w:tabs>
    </w:pPr>
  </w:style>
  <w:style w:type="character" w:customStyle="1" w:styleId="KoptekstChar">
    <w:name w:val="Koptekst Char"/>
    <w:link w:val="Koptekst"/>
    <w:uiPriority w:val="99"/>
    <w:rsid w:val="00895582"/>
    <w:rPr>
      <w:rFonts w:cs="Calibri"/>
      <w:color w:val="000000"/>
    </w:rPr>
  </w:style>
  <w:style w:type="character" w:customStyle="1" w:styleId="Kop5Char">
    <w:name w:val="Kop 5 Char"/>
    <w:basedOn w:val="Standaardalinea-lettertype"/>
    <w:link w:val="Kop5"/>
    <w:uiPriority w:val="9"/>
    <w:rsid w:val="0068695C"/>
    <w:rPr>
      <w:rFonts w:asciiTheme="majorHAnsi" w:eastAsiaTheme="majorEastAsia" w:hAnsiTheme="majorHAnsi" w:cstheme="majorBidi"/>
      <w:color w:val="365F91" w:themeColor="accent1" w:themeShade="BF"/>
      <w:sz w:val="22"/>
      <w:szCs w:val="22"/>
    </w:rPr>
  </w:style>
  <w:style w:type="character" w:customStyle="1" w:styleId="Onopgelostemelding1">
    <w:name w:val="Onopgeloste melding1"/>
    <w:basedOn w:val="Standaardalinea-lettertype"/>
    <w:uiPriority w:val="99"/>
    <w:semiHidden/>
    <w:unhideWhenUsed/>
    <w:rsid w:val="00BD7A7F"/>
    <w:rPr>
      <w:color w:val="808080"/>
      <w:shd w:val="clear" w:color="auto" w:fill="E6E6E6"/>
    </w:rPr>
  </w:style>
  <w:style w:type="character" w:styleId="GevolgdeHyperlink">
    <w:name w:val="FollowedHyperlink"/>
    <w:basedOn w:val="Standaardalinea-lettertype"/>
    <w:uiPriority w:val="99"/>
    <w:semiHidden/>
    <w:unhideWhenUsed/>
    <w:rsid w:val="00BD7A7F"/>
    <w:rPr>
      <w:color w:val="800080" w:themeColor="followedHyperlink"/>
      <w:u w:val="single"/>
    </w:rPr>
  </w:style>
  <w:style w:type="character" w:styleId="Intensievebenadrukking">
    <w:name w:val="Intense Emphasis"/>
    <w:basedOn w:val="Standaardalinea-lettertype"/>
    <w:uiPriority w:val="21"/>
    <w:qFormat/>
    <w:rsid w:val="000531FD"/>
    <w:rPr>
      <w:rFonts w:asciiTheme="minorHAnsi" w:hAnsiTheme="minorHAnsi" w:cstheme="minorHAnsi"/>
      <w:b/>
      <w:bCs/>
      <w:color w:val="365F91" w:themeColor="accent1" w:themeShade="BF"/>
      <w:sz w:val="32"/>
      <w:szCs w:val="32"/>
    </w:rPr>
  </w:style>
  <w:style w:type="paragraph" w:styleId="Voettekst">
    <w:name w:val="footer"/>
    <w:basedOn w:val="Standaard"/>
    <w:link w:val="VoettekstChar"/>
    <w:uiPriority w:val="99"/>
    <w:unhideWhenUsed/>
    <w:rsid w:val="00A748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4802"/>
    <w:rPr>
      <w:rFonts w:cs="Calibri"/>
      <w:color w:val="000000"/>
      <w:sz w:val="22"/>
      <w:szCs w:val="22"/>
    </w:rPr>
  </w:style>
  <w:style w:type="paragraph" w:styleId="Kopvaninhoudsopgave">
    <w:name w:val="TOC Heading"/>
    <w:basedOn w:val="Kop1"/>
    <w:next w:val="Standaard"/>
    <w:uiPriority w:val="39"/>
    <w:unhideWhenUsed/>
    <w:qFormat/>
    <w:rsid w:val="00EE6154"/>
    <w:pPr>
      <w:numPr>
        <w:numId w:val="0"/>
      </w:numPr>
      <w:spacing w:before="240" w:after="0"/>
      <w:outlineLvl w:val="9"/>
    </w:pPr>
    <w:rPr>
      <w:rFonts w:ascii="Calibri" w:eastAsiaTheme="majorEastAsia" w:hAnsi="Calibri" w:cstheme="majorBidi"/>
      <w:bCs w:val="0"/>
      <w:color w:val="4F81BD"/>
      <w:sz w:val="24"/>
      <w:szCs w:val="32"/>
    </w:rPr>
  </w:style>
  <w:style w:type="paragraph" w:styleId="Inhopg3">
    <w:name w:val="toc 3"/>
    <w:basedOn w:val="Standaard"/>
    <w:next w:val="Standaard"/>
    <w:autoRedefine/>
    <w:uiPriority w:val="39"/>
    <w:unhideWhenUsed/>
    <w:rsid w:val="00102E82"/>
    <w:pPr>
      <w:tabs>
        <w:tab w:val="right" w:leader="dot" w:pos="9066"/>
      </w:tabs>
      <w:spacing w:after="100"/>
      <w:ind w:left="0" w:firstLine="0"/>
    </w:pPr>
    <w:rPr>
      <w:rFonts w:asciiTheme="minorHAnsi" w:hAnsiTheme="minorHAnsi" w:cstheme="minorHAnsi"/>
      <w:b/>
      <w:bCs/>
      <w:noProof/>
      <w:color w:val="auto"/>
      <w:sz w:val="24"/>
      <w:szCs w:val="24"/>
    </w:rPr>
  </w:style>
  <w:style w:type="character" w:styleId="Intensieveverwijzing">
    <w:name w:val="Intense Reference"/>
    <w:basedOn w:val="Standaardalinea-lettertype"/>
    <w:uiPriority w:val="32"/>
    <w:qFormat/>
    <w:rsid w:val="00E147D5"/>
    <w:rPr>
      <w:b/>
      <w:bCs/>
      <w:smallCaps/>
      <w:color w:val="4F81BD" w:themeColor="accent1"/>
      <w:spacing w:val="5"/>
    </w:rPr>
  </w:style>
  <w:style w:type="character" w:styleId="Nadruk">
    <w:name w:val="Emphasis"/>
    <w:basedOn w:val="Standaardalinea-lettertype"/>
    <w:uiPriority w:val="20"/>
    <w:qFormat/>
    <w:rsid w:val="00695CC9"/>
    <w:rPr>
      <w:i/>
      <w:iCs/>
    </w:rPr>
  </w:style>
  <w:style w:type="paragraph" w:styleId="Normaalweb">
    <w:name w:val="Normal (Web)"/>
    <w:basedOn w:val="Standaard"/>
    <w:uiPriority w:val="99"/>
    <w:unhideWhenUsed/>
    <w:rsid w:val="00CC08DC"/>
    <w:pPr>
      <w:spacing w:before="100" w:beforeAutospacing="1" w:after="100" w:afterAutospacing="1" w:line="240" w:lineRule="auto"/>
      <w:ind w:left="0" w:firstLine="0"/>
    </w:pPr>
    <w:rPr>
      <w:rFonts w:eastAsiaTheme="minorHAnsi"/>
      <w:color w:val="auto"/>
    </w:rPr>
  </w:style>
  <w:style w:type="paragraph" w:customStyle="1" w:styleId="onecomwebmail-msonormal">
    <w:name w:val="onecomwebmail-msonormal"/>
    <w:basedOn w:val="Standaard"/>
    <w:uiPriority w:val="99"/>
    <w:semiHidden/>
    <w:rsid w:val="00CC08DC"/>
    <w:pPr>
      <w:spacing w:before="100" w:beforeAutospacing="1" w:after="100" w:afterAutospacing="1" w:line="240" w:lineRule="auto"/>
      <w:ind w:left="0" w:firstLine="0"/>
    </w:pPr>
    <w:rPr>
      <w:rFonts w:eastAsiaTheme="minorHAnsi"/>
      <w:color w:val="auto"/>
    </w:rPr>
  </w:style>
  <w:style w:type="character" w:customStyle="1" w:styleId="font">
    <w:name w:val="font"/>
    <w:basedOn w:val="Standaardalinea-lettertype"/>
    <w:rsid w:val="00CC08DC"/>
  </w:style>
  <w:style w:type="character" w:customStyle="1" w:styleId="colour">
    <w:name w:val="colour"/>
    <w:basedOn w:val="Standaardalinea-lettertype"/>
    <w:rsid w:val="00CC08DC"/>
  </w:style>
  <w:style w:type="character" w:customStyle="1" w:styleId="highlight">
    <w:name w:val="highlight"/>
    <w:basedOn w:val="Standaardalinea-lettertype"/>
    <w:rsid w:val="00CC08DC"/>
  </w:style>
  <w:style w:type="paragraph" w:styleId="Geenafstand">
    <w:name w:val="No Spacing"/>
    <w:uiPriority w:val="1"/>
    <w:qFormat/>
    <w:rsid w:val="00E006BA"/>
    <w:pPr>
      <w:ind w:left="10" w:hanging="10"/>
    </w:pPr>
    <w:rPr>
      <w:rFonts w:cs="Calibri"/>
      <w:color w:val="000000"/>
      <w:sz w:val="22"/>
      <w:szCs w:val="22"/>
    </w:rPr>
  </w:style>
  <w:style w:type="paragraph" w:styleId="Revisie">
    <w:name w:val="Revision"/>
    <w:hidden/>
    <w:uiPriority w:val="99"/>
    <w:semiHidden/>
    <w:rsid w:val="007437E1"/>
    <w:rPr>
      <w:rFonts w:cs="Calibri"/>
      <w:color w:val="000000"/>
      <w:sz w:val="22"/>
      <w:szCs w:val="22"/>
    </w:rPr>
  </w:style>
  <w:style w:type="character" w:styleId="Onopgelostemelding">
    <w:name w:val="Unresolved Mention"/>
    <w:basedOn w:val="Standaardalinea-lettertype"/>
    <w:uiPriority w:val="99"/>
    <w:semiHidden/>
    <w:unhideWhenUsed/>
    <w:rsid w:val="005D4A5E"/>
    <w:rPr>
      <w:color w:val="605E5C"/>
      <w:shd w:val="clear" w:color="auto" w:fill="E1DFDD"/>
    </w:rPr>
  </w:style>
  <w:style w:type="character" w:styleId="Zwaar">
    <w:name w:val="Strong"/>
    <w:basedOn w:val="Standaardalinea-lettertype"/>
    <w:uiPriority w:val="22"/>
    <w:qFormat/>
    <w:rsid w:val="002C317A"/>
    <w:rPr>
      <w:b/>
      <w:bCs/>
    </w:rPr>
  </w:style>
  <w:style w:type="character" w:customStyle="1" w:styleId="Kop6Char">
    <w:name w:val="Kop 6 Char"/>
    <w:basedOn w:val="Standaardalinea-lettertype"/>
    <w:link w:val="Kop6"/>
    <w:uiPriority w:val="9"/>
    <w:rsid w:val="002C317A"/>
    <w:rPr>
      <w:rFonts w:asciiTheme="majorHAnsi" w:eastAsiaTheme="majorEastAsia" w:hAnsiTheme="majorHAnsi" w:cstheme="majorBidi"/>
      <w:color w:val="243F60" w:themeColor="accent1" w:themeShade="7F"/>
      <w:sz w:val="22"/>
      <w:szCs w:val="22"/>
    </w:rPr>
  </w:style>
  <w:style w:type="character" w:styleId="Subtielebenadrukking">
    <w:name w:val="Subtle Emphasis"/>
    <w:basedOn w:val="Standaardalinea-lettertype"/>
    <w:uiPriority w:val="19"/>
    <w:qFormat/>
    <w:rsid w:val="00343B13"/>
    <w:rPr>
      <w:i/>
      <w:iCs/>
      <w:color w:val="404040" w:themeColor="text1" w:themeTint="BF"/>
    </w:rPr>
  </w:style>
  <w:style w:type="paragraph" w:styleId="Ondertitel">
    <w:name w:val="Subtitle"/>
    <w:basedOn w:val="Standaard"/>
    <w:next w:val="Standaard"/>
    <w:link w:val="OndertitelChar"/>
    <w:uiPriority w:val="11"/>
    <w:qFormat/>
    <w:rsid w:val="00343B13"/>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343B13"/>
    <w:rPr>
      <w:rFonts w:asciiTheme="minorHAnsi" w:eastAsiaTheme="minorEastAsia" w:hAnsiTheme="minorHAnsi" w:cstheme="minorBidi"/>
      <w:color w:val="5A5A5A" w:themeColor="text1" w:themeTint="A5"/>
      <w:spacing w:val="15"/>
      <w:sz w:val="22"/>
      <w:szCs w:val="22"/>
    </w:rPr>
  </w:style>
  <w:style w:type="paragraph" w:styleId="Titel">
    <w:name w:val="Title"/>
    <w:basedOn w:val="Standaard"/>
    <w:next w:val="Standaard"/>
    <w:link w:val="TitelChar"/>
    <w:uiPriority w:val="10"/>
    <w:qFormat/>
    <w:rsid w:val="00343B1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43B13"/>
    <w:rPr>
      <w:rFonts w:asciiTheme="majorHAnsi" w:eastAsiaTheme="majorEastAsia" w:hAnsiTheme="majorHAnsi" w:cstheme="majorBidi"/>
      <w:spacing w:val="-10"/>
      <w:kern w:val="28"/>
      <w:sz w:val="56"/>
      <w:szCs w:val="56"/>
    </w:rPr>
  </w:style>
  <w:style w:type="character" w:customStyle="1" w:styleId="Kop7Char">
    <w:name w:val="Kop 7 Char"/>
    <w:basedOn w:val="Standaardalinea-lettertype"/>
    <w:link w:val="Kop7"/>
    <w:uiPriority w:val="9"/>
    <w:rsid w:val="00343B13"/>
    <w:rPr>
      <w:rFonts w:asciiTheme="majorHAnsi" w:eastAsiaTheme="majorEastAsia" w:hAnsiTheme="majorHAnsi" w:cstheme="majorBidi"/>
      <w:i/>
      <w:iCs/>
      <w:color w:val="243F60" w:themeColor="accent1" w:themeShade="7F"/>
      <w:sz w:val="22"/>
      <w:szCs w:val="22"/>
    </w:rPr>
  </w:style>
  <w:style w:type="paragraph" w:customStyle="1" w:styleId="xmsonormal">
    <w:name w:val="x_msonormal"/>
    <w:basedOn w:val="Standaard"/>
    <w:rsid w:val="00CF7D5A"/>
    <w:pPr>
      <w:spacing w:after="0" w:line="240" w:lineRule="auto"/>
      <w:ind w:left="0" w:firstLine="0"/>
    </w:pPr>
    <w:rPr>
      <w:rFonts w:eastAsiaTheme="minorHAnsi"/>
      <w:color w:val="auto"/>
    </w:rPr>
  </w:style>
  <w:style w:type="paragraph" w:customStyle="1" w:styleId="xmsolistparagraph">
    <w:name w:val="x_msolistparagraph"/>
    <w:basedOn w:val="Standaard"/>
    <w:rsid w:val="00CF7D5A"/>
    <w:pPr>
      <w:spacing w:after="0" w:line="240" w:lineRule="auto"/>
      <w:ind w:left="720" w:firstLine="0"/>
    </w:pPr>
    <w:rPr>
      <w:rFonts w:eastAsiaTheme="minorHAnsi"/>
      <w:color w:val="auto"/>
    </w:rPr>
  </w:style>
  <w:style w:type="paragraph" w:customStyle="1" w:styleId="Default">
    <w:name w:val="Default"/>
    <w:rsid w:val="00A9041F"/>
    <w:pPr>
      <w:autoSpaceDE w:val="0"/>
      <w:autoSpaceDN w:val="0"/>
      <w:adjustRightInd w:val="0"/>
    </w:pPr>
    <w:rPr>
      <w:rFonts w:ascii="Verdana" w:hAnsi="Verdana" w:cs="Verdana"/>
      <w:color w:val="000000"/>
      <w:sz w:val="24"/>
      <w:szCs w:val="24"/>
    </w:rPr>
  </w:style>
  <w:style w:type="numbering" w:customStyle="1" w:styleId="Huidigelijst1">
    <w:name w:val="Huidige lijst1"/>
    <w:uiPriority w:val="99"/>
    <w:rsid w:val="002B378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770">
      <w:bodyDiv w:val="1"/>
      <w:marLeft w:val="0"/>
      <w:marRight w:val="0"/>
      <w:marTop w:val="0"/>
      <w:marBottom w:val="0"/>
      <w:divBdr>
        <w:top w:val="none" w:sz="0" w:space="0" w:color="auto"/>
        <w:left w:val="none" w:sz="0" w:space="0" w:color="auto"/>
        <w:bottom w:val="none" w:sz="0" w:space="0" w:color="auto"/>
        <w:right w:val="none" w:sz="0" w:space="0" w:color="auto"/>
      </w:divBdr>
    </w:div>
    <w:div w:id="343869534">
      <w:bodyDiv w:val="1"/>
      <w:marLeft w:val="0"/>
      <w:marRight w:val="0"/>
      <w:marTop w:val="0"/>
      <w:marBottom w:val="0"/>
      <w:divBdr>
        <w:top w:val="none" w:sz="0" w:space="0" w:color="auto"/>
        <w:left w:val="none" w:sz="0" w:space="0" w:color="auto"/>
        <w:bottom w:val="none" w:sz="0" w:space="0" w:color="auto"/>
        <w:right w:val="none" w:sz="0" w:space="0" w:color="auto"/>
      </w:divBdr>
    </w:div>
    <w:div w:id="355621381">
      <w:bodyDiv w:val="1"/>
      <w:marLeft w:val="0"/>
      <w:marRight w:val="0"/>
      <w:marTop w:val="0"/>
      <w:marBottom w:val="0"/>
      <w:divBdr>
        <w:top w:val="none" w:sz="0" w:space="0" w:color="auto"/>
        <w:left w:val="none" w:sz="0" w:space="0" w:color="auto"/>
        <w:bottom w:val="none" w:sz="0" w:space="0" w:color="auto"/>
        <w:right w:val="none" w:sz="0" w:space="0" w:color="auto"/>
      </w:divBdr>
    </w:div>
    <w:div w:id="815073185">
      <w:bodyDiv w:val="1"/>
      <w:marLeft w:val="0"/>
      <w:marRight w:val="0"/>
      <w:marTop w:val="0"/>
      <w:marBottom w:val="0"/>
      <w:divBdr>
        <w:top w:val="none" w:sz="0" w:space="0" w:color="auto"/>
        <w:left w:val="none" w:sz="0" w:space="0" w:color="auto"/>
        <w:bottom w:val="none" w:sz="0" w:space="0" w:color="auto"/>
        <w:right w:val="none" w:sz="0" w:space="0" w:color="auto"/>
      </w:divBdr>
    </w:div>
    <w:div w:id="964189778">
      <w:bodyDiv w:val="1"/>
      <w:marLeft w:val="0"/>
      <w:marRight w:val="0"/>
      <w:marTop w:val="0"/>
      <w:marBottom w:val="0"/>
      <w:divBdr>
        <w:top w:val="none" w:sz="0" w:space="0" w:color="auto"/>
        <w:left w:val="none" w:sz="0" w:space="0" w:color="auto"/>
        <w:bottom w:val="none" w:sz="0" w:space="0" w:color="auto"/>
        <w:right w:val="none" w:sz="0" w:space="0" w:color="auto"/>
      </w:divBdr>
    </w:div>
    <w:div w:id="1066533905">
      <w:bodyDiv w:val="1"/>
      <w:marLeft w:val="0"/>
      <w:marRight w:val="0"/>
      <w:marTop w:val="0"/>
      <w:marBottom w:val="0"/>
      <w:divBdr>
        <w:top w:val="none" w:sz="0" w:space="0" w:color="auto"/>
        <w:left w:val="none" w:sz="0" w:space="0" w:color="auto"/>
        <w:bottom w:val="none" w:sz="0" w:space="0" w:color="auto"/>
        <w:right w:val="none" w:sz="0" w:space="0" w:color="auto"/>
      </w:divBdr>
    </w:div>
    <w:div w:id="1580482268">
      <w:bodyDiv w:val="1"/>
      <w:marLeft w:val="0"/>
      <w:marRight w:val="0"/>
      <w:marTop w:val="0"/>
      <w:marBottom w:val="0"/>
      <w:divBdr>
        <w:top w:val="none" w:sz="0" w:space="0" w:color="auto"/>
        <w:left w:val="none" w:sz="0" w:space="0" w:color="auto"/>
        <w:bottom w:val="none" w:sz="0" w:space="0" w:color="auto"/>
        <w:right w:val="none" w:sz="0" w:space="0" w:color="auto"/>
      </w:divBdr>
    </w:div>
    <w:div w:id="1944874082">
      <w:bodyDiv w:val="1"/>
      <w:marLeft w:val="0"/>
      <w:marRight w:val="0"/>
      <w:marTop w:val="0"/>
      <w:marBottom w:val="0"/>
      <w:divBdr>
        <w:top w:val="none" w:sz="0" w:space="0" w:color="auto"/>
        <w:left w:val="none" w:sz="0" w:space="0" w:color="auto"/>
        <w:bottom w:val="none" w:sz="0" w:space="0" w:color="auto"/>
        <w:right w:val="none" w:sz="0" w:space="0" w:color="auto"/>
      </w:divBdr>
    </w:div>
    <w:div w:id="19928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KPDC\Data\PR%20&amp;%20Communicatie\Jaarplannen\2020\www.kansplus.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uders.n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ensterkdag.nl" TargetMode="External"/><Relationship Id="rId5" Type="http://schemas.openxmlformats.org/officeDocument/2006/relationships/webSettings" Target="webSettings.xml"/><Relationship Id="rId15" Type="http://schemas.openxmlformats.org/officeDocument/2006/relationships/hyperlink" Target="https://www.facebook.com/kansplus" TargetMode="External"/><Relationship Id="rId10" Type="http://schemas.openxmlformats.org/officeDocument/2006/relationships/hyperlink" Target="http://dementietafel.kansplu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nsplus.nl/over-kansplus/ledengroepen/" TargetMode="External"/><Relationship Id="rId14" Type="http://schemas.openxmlformats.org/officeDocument/2006/relationships/hyperlink" Target="file:///\\KPDC\Data\PR%20&amp;%20Communicatie\Jaarplannen\2020\www.vraagraak.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54A4-BA7F-485F-82DE-A10519B1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3850</Words>
  <Characters>21181</Characters>
  <Application>Microsoft Office Word</Application>
  <DocSecurity>0</DocSecurity>
  <Lines>176</Lines>
  <Paragraphs>49</Paragraphs>
  <ScaleCrop>false</ScaleCrop>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h.mennen</dc:creator>
  <cp:keywords/>
  <cp:lastModifiedBy>Sandra Overbeek</cp:lastModifiedBy>
  <cp:revision>2</cp:revision>
  <cp:lastPrinted>2023-11-12T11:59:00Z</cp:lastPrinted>
  <dcterms:created xsi:type="dcterms:W3CDTF">2024-01-29T19:22:00Z</dcterms:created>
  <dcterms:modified xsi:type="dcterms:W3CDTF">2024-01-29T19:22:00Z</dcterms:modified>
</cp:coreProperties>
</file>